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E4" w:rsidRPr="00E95D38" w:rsidRDefault="004E66E4" w:rsidP="00427403">
      <w:pPr>
        <w:pStyle w:val="Nzev"/>
        <w:suppressAutoHyphens w:val="0"/>
      </w:pPr>
      <w:r w:rsidRPr="00E95D38">
        <w:t>S</w:t>
      </w:r>
      <w:r w:rsidR="00756CB1" w:rsidRPr="00E95D38">
        <w:t xml:space="preserve"> </w:t>
      </w:r>
      <w:r w:rsidRPr="00E95D38">
        <w:t xml:space="preserve">M L O U V A </w:t>
      </w:r>
      <w:r w:rsidR="00FD71C5">
        <w:t xml:space="preserve">  </w:t>
      </w:r>
      <w:r w:rsidRPr="00E95D38">
        <w:t>O</w:t>
      </w:r>
      <w:r w:rsidR="00FD71C5">
        <w:t xml:space="preserve"> </w:t>
      </w:r>
      <w:r w:rsidRPr="00E95D38">
        <w:t xml:space="preserve">  D Í L O</w:t>
      </w:r>
    </w:p>
    <w:p w:rsidR="004E66E4" w:rsidRPr="00E95D38" w:rsidRDefault="004E66E4" w:rsidP="00427403">
      <w:pPr>
        <w:suppressAutoHyphens w:val="0"/>
        <w:jc w:val="center"/>
      </w:pPr>
      <w:r w:rsidRPr="00E95D38">
        <w:t xml:space="preserve">uzavřená </w:t>
      </w:r>
      <w:r w:rsidRPr="000D1859">
        <w:t xml:space="preserve">podle </w:t>
      </w:r>
      <w:r w:rsidR="008871BE" w:rsidRPr="000D1859">
        <w:t>ustanovení § 2586 a násl.</w:t>
      </w:r>
      <w:r w:rsidR="008871BE">
        <w:t xml:space="preserve"> </w:t>
      </w:r>
      <w:r w:rsidRPr="00E95D38">
        <w:t>zákona č.89/2012 Sb., občanský zákoník</w:t>
      </w:r>
    </w:p>
    <w:p w:rsidR="004E66E4" w:rsidRPr="00E95D38" w:rsidRDefault="004E66E4" w:rsidP="00427403">
      <w:pPr>
        <w:tabs>
          <w:tab w:val="left" w:pos="12240"/>
        </w:tabs>
        <w:suppressAutoHyphens w:val="0"/>
        <w:spacing w:before="360"/>
        <w:ind w:left="714" w:hanging="357"/>
        <w:jc w:val="center"/>
        <w:rPr>
          <w:b/>
          <w:sz w:val="28"/>
        </w:rPr>
      </w:pPr>
      <w:r w:rsidRPr="00E95D38">
        <w:rPr>
          <w:b/>
          <w:sz w:val="28"/>
        </w:rPr>
        <w:t>1.</w:t>
      </w:r>
      <w:r w:rsidR="00756CB1" w:rsidRPr="00E95D38">
        <w:rPr>
          <w:b/>
          <w:sz w:val="28"/>
        </w:rPr>
        <w:t xml:space="preserve"> </w:t>
      </w:r>
      <w:r w:rsidRPr="00E95D38">
        <w:rPr>
          <w:b/>
          <w:sz w:val="28"/>
        </w:rPr>
        <w:t>Smluvní strany</w:t>
      </w:r>
    </w:p>
    <w:p w:rsidR="004E66E4" w:rsidRPr="00E95D38" w:rsidRDefault="004E66E4" w:rsidP="00427403">
      <w:pPr>
        <w:tabs>
          <w:tab w:val="left" w:pos="567"/>
          <w:tab w:val="left" w:pos="3544"/>
        </w:tabs>
        <w:suppressAutoHyphens w:val="0"/>
        <w:spacing w:before="240"/>
        <w:rPr>
          <w:b/>
        </w:rPr>
      </w:pPr>
      <w:r w:rsidRPr="00E95D38">
        <w:t>1.1.</w:t>
      </w:r>
      <w:r w:rsidR="00756CB1" w:rsidRPr="00E95D38">
        <w:tab/>
      </w:r>
      <w:r w:rsidRPr="00E95D38">
        <w:rPr>
          <w:b/>
        </w:rPr>
        <w:t>Objednatel:</w:t>
      </w:r>
      <w:r w:rsidR="00756CB1" w:rsidRPr="00E95D38">
        <w:t xml:space="preserve"> </w:t>
      </w:r>
      <w:r w:rsidR="00756CB1" w:rsidRPr="00E95D38">
        <w:tab/>
      </w:r>
      <w:r w:rsidRPr="00E95D38">
        <w:rPr>
          <w:b/>
        </w:rPr>
        <w:t>Vodovody a kanalizace Náchod, a.s.</w:t>
      </w:r>
    </w:p>
    <w:p w:rsidR="004E66E4" w:rsidRPr="00E95D38" w:rsidRDefault="00756CB1" w:rsidP="00427403">
      <w:pPr>
        <w:tabs>
          <w:tab w:val="left" w:pos="3544"/>
        </w:tabs>
        <w:suppressAutoHyphens w:val="0"/>
      </w:pPr>
      <w:r w:rsidRPr="00E95D38">
        <w:rPr>
          <w:b/>
        </w:rPr>
        <w:tab/>
      </w:r>
      <w:r w:rsidRPr="00E95D38">
        <w:t xml:space="preserve">Kladská 1521, </w:t>
      </w:r>
      <w:r w:rsidR="004E66E4" w:rsidRPr="00E95D38">
        <w:t>547 01 Náchod</w:t>
      </w:r>
    </w:p>
    <w:p w:rsidR="004E66E4" w:rsidRPr="00E95D38" w:rsidRDefault="00756CB1" w:rsidP="00427403">
      <w:pPr>
        <w:pStyle w:val="Zkladntext"/>
        <w:tabs>
          <w:tab w:val="left" w:pos="3544"/>
        </w:tabs>
        <w:suppressAutoHyphens w:val="0"/>
      </w:pPr>
      <w:r w:rsidRPr="00E95D38">
        <w:t>IČ:</w:t>
      </w:r>
      <w:r w:rsidRPr="00E95D38">
        <w:tab/>
      </w:r>
      <w:r w:rsidR="004E66E4" w:rsidRPr="00E95D38">
        <w:t>481 72 928</w:t>
      </w:r>
    </w:p>
    <w:p w:rsidR="004E66E4" w:rsidRPr="00E95D38" w:rsidRDefault="001716BB" w:rsidP="00427403">
      <w:pPr>
        <w:pStyle w:val="Zkladntext"/>
        <w:tabs>
          <w:tab w:val="left" w:pos="3544"/>
        </w:tabs>
        <w:suppressAutoHyphens w:val="0"/>
      </w:pPr>
      <w:r w:rsidRPr="00E95D38">
        <w:t>DIČ:</w:t>
      </w:r>
      <w:r w:rsidR="00756CB1" w:rsidRPr="00E95D38">
        <w:tab/>
        <w:t>CZ48172928</w:t>
      </w:r>
    </w:p>
    <w:p w:rsidR="004E66E4" w:rsidRPr="00E95D38" w:rsidRDefault="001716BB" w:rsidP="00427403">
      <w:pPr>
        <w:pStyle w:val="Zkladntext"/>
        <w:tabs>
          <w:tab w:val="left" w:pos="3544"/>
        </w:tabs>
        <w:suppressAutoHyphens w:val="0"/>
      </w:pPr>
      <w:r w:rsidRPr="00E95D38">
        <w:t>bankovní spojení:</w:t>
      </w:r>
      <w:r w:rsidR="00756CB1" w:rsidRPr="00E95D38">
        <w:tab/>
      </w:r>
      <w:r w:rsidR="004E66E4" w:rsidRPr="00E95D38">
        <w:t>ČSOB a.s. pobočka Náchod</w:t>
      </w:r>
    </w:p>
    <w:p w:rsidR="004E66E4" w:rsidRPr="00E95D38" w:rsidRDefault="001716BB" w:rsidP="00427403">
      <w:pPr>
        <w:pStyle w:val="Zkladntext"/>
        <w:tabs>
          <w:tab w:val="left" w:pos="3544"/>
        </w:tabs>
        <w:suppressAutoHyphens w:val="0"/>
      </w:pPr>
      <w:r w:rsidRPr="00E95D38">
        <w:t>číslo účtu:</w:t>
      </w:r>
      <w:r w:rsidR="00756CB1" w:rsidRPr="00E95D38">
        <w:tab/>
      </w:r>
      <w:r w:rsidR="004E66E4" w:rsidRPr="00E95D38">
        <w:t>14504883/0300</w:t>
      </w:r>
    </w:p>
    <w:p w:rsidR="004E66E4" w:rsidRPr="00E95D38" w:rsidRDefault="001716BB" w:rsidP="00427403">
      <w:pPr>
        <w:pStyle w:val="Zkladntext"/>
        <w:tabs>
          <w:tab w:val="left" w:pos="3544"/>
        </w:tabs>
        <w:suppressAutoHyphens w:val="0"/>
      </w:pPr>
      <w:r w:rsidRPr="00E95D38">
        <w:t>telefon:</w:t>
      </w:r>
      <w:r w:rsidR="00756CB1" w:rsidRPr="00E95D38">
        <w:tab/>
      </w:r>
      <w:r w:rsidR="004E66E4" w:rsidRPr="00E95D38">
        <w:t>491 419 200</w:t>
      </w:r>
    </w:p>
    <w:p w:rsidR="004E66E4" w:rsidRPr="00E95D38" w:rsidRDefault="00756CB1" w:rsidP="00427403">
      <w:pPr>
        <w:pStyle w:val="Zkladntext"/>
        <w:tabs>
          <w:tab w:val="left" w:pos="3544"/>
        </w:tabs>
        <w:suppressAutoHyphens w:val="0"/>
      </w:pPr>
      <w:r w:rsidRPr="00E95D38">
        <w:t xml:space="preserve">fax: </w:t>
      </w:r>
      <w:r w:rsidRPr="00E95D38">
        <w:tab/>
      </w:r>
      <w:r w:rsidR="004E66E4" w:rsidRPr="00E95D38">
        <w:t>491 419 267</w:t>
      </w:r>
    </w:p>
    <w:p w:rsidR="004E66E4" w:rsidRPr="00E95D38" w:rsidRDefault="00756CB1" w:rsidP="00427403">
      <w:pPr>
        <w:pStyle w:val="Zkladntext"/>
        <w:tabs>
          <w:tab w:val="left" w:pos="3544"/>
        </w:tabs>
        <w:suppressAutoHyphens w:val="0"/>
      </w:pPr>
      <w:r w:rsidRPr="00E95D38">
        <w:t>e-mail:</w:t>
      </w:r>
      <w:r w:rsidRPr="00E95D38">
        <w:tab/>
      </w:r>
      <w:hyperlink r:id="rId8" w:history="1">
        <w:r w:rsidRPr="00D225D0">
          <w:rPr>
            <w:rStyle w:val="Hypertextovodkaz"/>
            <w:color w:val="auto"/>
          </w:rPr>
          <w:t>vak@vakna.cz</w:t>
        </w:r>
      </w:hyperlink>
    </w:p>
    <w:p w:rsidR="00756CB1" w:rsidRPr="00E95D38" w:rsidRDefault="00756CB1" w:rsidP="00427403">
      <w:pPr>
        <w:pStyle w:val="Zkladntext"/>
        <w:tabs>
          <w:tab w:val="left" w:pos="3544"/>
        </w:tabs>
        <w:suppressAutoHyphens w:val="0"/>
      </w:pPr>
      <w:r w:rsidRPr="00E95D38">
        <w:t>zastoupený ve věcech smluvních:</w:t>
      </w:r>
      <w:r w:rsidRPr="00E95D38">
        <w:tab/>
        <w:t xml:space="preserve">Ing. Dušanem Térem - předsedou představenstva </w:t>
      </w:r>
    </w:p>
    <w:p w:rsidR="004E66E4" w:rsidRPr="00E95D38" w:rsidRDefault="00756CB1" w:rsidP="00427403">
      <w:pPr>
        <w:pStyle w:val="Zkladntext"/>
        <w:tabs>
          <w:tab w:val="left" w:pos="3544"/>
        </w:tabs>
        <w:suppressAutoHyphens w:val="0"/>
        <w:rPr>
          <w:color w:val="000000"/>
        </w:rPr>
      </w:pPr>
      <w:r w:rsidRPr="00E95D38">
        <w:t>zastoupený ve věcech technických:</w:t>
      </w:r>
      <w:r w:rsidRPr="00E95D38">
        <w:tab/>
        <w:t xml:space="preserve">Ing. Alexandrou Chobotskou – technickou </w:t>
      </w:r>
      <w:r w:rsidRPr="00E95D38">
        <w:rPr>
          <w:color w:val="000000"/>
        </w:rPr>
        <w:t>náměstkyní</w:t>
      </w:r>
    </w:p>
    <w:p w:rsidR="004E66E4" w:rsidRPr="00E95D38" w:rsidRDefault="00756CB1" w:rsidP="00427403">
      <w:pPr>
        <w:pStyle w:val="Zpat"/>
        <w:tabs>
          <w:tab w:val="left" w:pos="567"/>
          <w:tab w:val="left" w:pos="3544"/>
        </w:tabs>
        <w:suppressAutoHyphens w:val="0"/>
        <w:spacing w:before="240"/>
        <w:rPr>
          <w:b/>
        </w:rPr>
      </w:pPr>
      <w:r w:rsidRPr="00E95D38">
        <w:t>1.2.</w:t>
      </w:r>
      <w:r w:rsidRPr="00E95D38">
        <w:tab/>
      </w:r>
      <w:r w:rsidR="004E66E4" w:rsidRPr="00E95D38">
        <w:rPr>
          <w:b/>
        </w:rPr>
        <w:t>Zhotovitel:</w:t>
      </w:r>
      <w:r w:rsidRPr="00E95D38">
        <w:rPr>
          <w:b/>
        </w:rPr>
        <w:tab/>
      </w:r>
    </w:p>
    <w:p w:rsidR="004E66E4" w:rsidRPr="00E95D38" w:rsidRDefault="00756CB1" w:rsidP="00427403">
      <w:pPr>
        <w:tabs>
          <w:tab w:val="left" w:pos="3544"/>
        </w:tabs>
        <w:suppressAutoHyphens w:val="0"/>
      </w:pPr>
      <w:r w:rsidRPr="00E95D38">
        <w:rPr>
          <w:b/>
        </w:rPr>
        <w:tab/>
      </w:r>
    </w:p>
    <w:p w:rsidR="00E62B61" w:rsidRDefault="001716BB" w:rsidP="00427403">
      <w:pPr>
        <w:tabs>
          <w:tab w:val="left" w:pos="3544"/>
        </w:tabs>
        <w:suppressAutoHyphens w:val="0"/>
      </w:pPr>
      <w:r w:rsidRPr="00E95D38">
        <w:t>IČ</w:t>
      </w:r>
      <w:r w:rsidR="004E66E4" w:rsidRPr="00E95D38">
        <w:t>:</w:t>
      </w:r>
    </w:p>
    <w:p w:rsidR="004E66E4" w:rsidRPr="00E95D38" w:rsidRDefault="00E62B61" w:rsidP="00427403">
      <w:pPr>
        <w:tabs>
          <w:tab w:val="left" w:pos="3544"/>
        </w:tabs>
        <w:suppressAutoHyphens w:val="0"/>
      </w:pPr>
      <w:r>
        <w:t>DIČ:</w:t>
      </w:r>
      <w:r w:rsidR="004E66E4" w:rsidRPr="00E95D38">
        <w:tab/>
      </w:r>
    </w:p>
    <w:p w:rsidR="004E66E4" w:rsidRPr="00E95D38" w:rsidRDefault="001716BB" w:rsidP="00427403">
      <w:pPr>
        <w:pStyle w:val="Zpat"/>
        <w:tabs>
          <w:tab w:val="clear" w:pos="4536"/>
          <w:tab w:val="left" w:pos="3544"/>
        </w:tabs>
        <w:suppressAutoHyphens w:val="0"/>
      </w:pPr>
      <w:r w:rsidRPr="00E95D38">
        <w:t>b</w:t>
      </w:r>
      <w:r w:rsidR="004E66E4" w:rsidRPr="00E95D38">
        <w:t>ank</w:t>
      </w:r>
      <w:r w:rsidRPr="00E95D38">
        <w:t>ovní</w:t>
      </w:r>
      <w:r w:rsidR="008A4010" w:rsidRPr="00E95D38">
        <w:t xml:space="preserve"> </w:t>
      </w:r>
      <w:r w:rsidR="004E66E4" w:rsidRPr="00E95D38">
        <w:t>spoj</w:t>
      </w:r>
      <w:r w:rsidRPr="00E95D38">
        <w:t>ení:</w:t>
      </w:r>
      <w:r w:rsidRPr="00E95D38">
        <w:tab/>
      </w:r>
    </w:p>
    <w:p w:rsidR="004E66E4" w:rsidRDefault="00756CB1" w:rsidP="00427403">
      <w:pPr>
        <w:tabs>
          <w:tab w:val="left" w:pos="3544"/>
        </w:tabs>
        <w:suppressAutoHyphens w:val="0"/>
      </w:pPr>
      <w:r w:rsidRPr="00E95D38">
        <w:t>číslo účtu:</w:t>
      </w:r>
      <w:r w:rsidRPr="00E95D38">
        <w:tab/>
      </w:r>
    </w:p>
    <w:p w:rsidR="002412EE" w:rsidRPr="00E95D38" w:rsidRDefault="002412EE" w:rsidP="00427403">
      <w:pPr>
        <w:tabs>
          <w:tab w:val="left" w:pos="3544"/>
        </w:tabs>
        <w:suppressAutoHyphens w:val="0"/>
      </w:pPr>
      <w:r>
        <w:t>Obchodní rejstřík:</w:t>
      </w:r>
      <w:r>
        <w:tab/>
      </w:r>
    </w:p>
    <w:p w:rsidR="004E66E4" w:rsidRPr="00E95D38" w:rsidRDefault="00756CB1" w:rsidP="00427403">
      <w:pPr>
        <w:tabs>
          <w:tab w:val="left" w:pos="3544"/>
        </w:tabs>
        <w:suppressAutoHyphens w:val="0"/>
      </w:pPr>
      <w:r w:rsidRPr="00E95D38">
        <w:t>tel</w:t>
      </w:r>
      <w:r w:rsidR="001716BB" w:rsidRPr="00E95D38">
        <w:t>efon</w:t>
      </w:r>
      <w:r w:rsidRPr="00E95D38">
        <w:t>:</w:t>
      </w:r>
      <w:r w:rsidRPr="00E95D38">
        <w:tab/>
      </w:r>
    </w:p>
    <w:p w:rsidR="004E66E4" w:rsidRPr="00E95D38" w:rsidRDefault="001716BB" w:rsidP="00427403">
      <w:pPr>
        <w:tabs>
          <w:tab w:val="left" w:pos="3544"/>
        </w:tabs>
        <w:suppressAutoHyphens w:val="0"/>
      </w:pPr>
      <w:r w:rsidRPr="00E95D38">
        <w:t>e-mail</w:t>
      </w:r>
      <w:r w:rsidR="00756CB1" w:rsidRPr="00E95D38">
        <w:t>:</w:t>
      </w:r>
      <w:r w:rsidR="00756CB1" w:rsidRPr="00E95D38">
        <w:tab/>
      </w:r>
      <w:permStart w:id="777061843" w:edGrp="everyone"/>
      <w:r w:rsidR="004E66E4" w:rsidRPr="00E95D38">
        <w:fldChar w:fldCharType="begin"/>
      </w:r>
      <w:r w:rsidR="004E66E4" w:rsidRPr="00E95D38">
        <w:instrText xml:space="preserve"> HYPERLINK "mailto:lajnamilan@seznam.cz"</w:instrText>
      </w:r>
      <w:r w:rsidR="004E66E4" w:rsidRPr="00E95D38">
        <w:fldChar w:fldCharType="end"/>
      </w:r>
      <w:permEnd w:id="777061843"/>
    </w:p>
    <w:p w:rsidR="002412EE" w:rsidRPr="002412EE" w:rsidRDefault="006C52A1" w:rsidP="002412EE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28" w:lineRule="auto"/>
        <w:jc w:val="both"/>
      </w:pPr>
      <w:r>
        <w:t>zastoupen:</w:t>
      </w:r>
    </w:p>
    <w:p w:rsidR="00195D73" w:rsidRDefault="006C52A1" w:rsidP="002412EE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28" w:lineRule="auto"/>
      </w:pPr>
      <w:r>
        <w:t xml:space="preserve"> </w:t>
      </w:r>
    </w:p>
    <w:p w:rsidR="002412EE" w:rsidRDefault="001716BB" w:rsidP="002412EE">
      <w:pPr>
        <w:tabs>
          <w:tab w:val="left" w:pos="3544"/>
        </w:tabs>
        <w:suppressAutoHyphens w:val="0"/>
      </w:pPr>
      <w:r w:rsidRPr="00E95D38">
        <w:tab/>
      </w:r>
    </w:p>
    <w:p w:rsidR="004E66E4" w:rsidRPr="00E95D38" w:rsidRDefault="004E66E4" w:rsidP="002412EE">
      <w:pPr>
        <w:tabs>
          <w:tab w:val="left" w:pos="3544"/>
        </w:tabs>
        <w:suppressAutoHyphens w:val="0"/>
        <w:jc w:val="center"/>
        <w:rPr>
          <w:b/>
          <w:sz w:val="28"/>
          <w:szCs w:val="28"/>
        </w:rPr>
      </w:pPr>
      <w:r w:rsidRPr="00E95D38">
        <w:rPr>
          <w:b/>
          <w:sz w:val="28"/>
          <w:szCs w:val="28"/>
        </w:rPr>
        <w:t>2. Předmět plnění</w:t>
      </w:r>
    </w:p>
    <w:p w:rsidR="00E700EA" w:rsidRDefault="004E66E4" w:rsidP="00E700EA">
      <w:pPr>
        <w:keepNext/>
        <w:suppressAutoHyphens w:val="0"/>
        <w:ind w:left="567" w:hanging="567"/>
        <w:jc w:val="both"/>
        <w:rPr>
          <w:rFonts w:eastAsia="Arial Unicode MS"/>
          <w:szCs w:val="24"/>
        </w:rPr>
      </w:pPr>
      <w:r w:rsidRPr="00E95D38">
        <w:rPr>
          <w:szCs w:val="24"/>
        </w:rPr>
        <w:t>2.1.</w:t>
      </w:r>
      <w:r w:rsidRPr="00E95D38">
        <w:rPr>
          <w:szCs w:val="24"/>
        </w:rPr>
        <w:tab/>
      </w:r>
      <w:r w:rsidRPr="00E95D38">
        <w:rPr>
          <w:rFonts w:eastAsia="Arial Unicode MS"/>
          <w:szCs w:val="24"/>
        </w:rPr>
        <w:t>Předmětem plněn</w:t>
      </w:r>
      <w:r w:rsidR="00B9003D">
        <w:rPr>
          <w:rFonts w:eastAsia="Arial Unicode MS"/>
          <w:szCs w:val="24"/>
        </w:rPr>
        <w:t>í je kompletní provedení prací n</w:t>
      </w:r>
      <w:r w:rsidRPr="00E95D38">
        <w:rPr>
          <w:rFonts w:eastAsia="Arial Unicode MS"/>
          <w:szCs w:val="24"/>
        </w:rPr>
        <w:t xml:space="preserve">a stavbě </w:t>
      </w:r>
      <w:r w:rsidRPr="00E95D38">
        <w:rPr>
          <w:rFonts w:eastAsia="Arial Unicode MS"/>
          <w:b/>
          <w:szCs w:val="24"/>
        </w:rPr>
        <w:t>„</w:t>
      </w:r>
      <w:r w:rsidR="007076CE">
        <w:rPr>
          <w:rFonts w:eastAsia="Arial Unicode MS"/>
          <w:b/>
          <w:szCs w:val="24"/>
        </w:rPr>
        <w:t>Odkanalizování oblastí ulic V Úvoze a Pod Vyhlídkou, Náchod – I.</w:t>
      </w:r>
      <w:r w:rsidR="00BB4E36">
        <w:rPr>
          <w:rFonts w:eastAsia="Arial Unicode MS"/>
          <w:b/>
          <w:szCs w:val="24"/>
        </w:rPr>
        <w:t xml:space="preserve"> </w:t>
      </w:r>
      <w:r w:rsidR="007076CE">
        <w:rPr>
          <w:rFonts w:eastAsia="Arial Unicode MS"/>
          <w:b/>
          <w:szCs w:val="24"/>
        </w:rPr>
        <w:t>Etapa, SO O1</w:t>
      </w:r>
      <w:r w:rsidR="00740A45">
        <w:rPr>
          <w:rFonts w:eastAsia="Arial Unicode MS"/>
          <w:b/>
          <w:szCs w:val="24"/>
        </w:rPr>
        <w:t xml:space="preserve"> </w:t>
      </w:r>
      <w:r w:rsidR="007076CE">
        <w:rPr>
          <w:rFonts w:eastAsia="Arial Unicode MS"/>
          <w:b/>
          <w:szCs w:val="24"/>
        </w:rPr>
        <w:t>- stoka B – splašková kanalizace</w:t>
      </w:r>
      <w:r w:rsidRPr="00E95D38">
        <w:rPr>
          <w:rFonts w:eastAsia="Arial Unicode MS"/>
          <w:b/>
          <w:szCs w:val="24"/>
        </w:rPr>
        <w:t xml:space="preserve">“ </w:t>
      </w:r>
      <w:r w:rsidRPr="00E95D38">
        <w:rPr>
          <w:rFonts w:eastAsia="Arial Unicode MS"/>
          <w:szCs w:val="24"/>
        </w:rPr>
        <w:t xml:space="preserve">dle projektové dokumentace zpracované firmou Vodovody a kanalizace a.s. Náchod </w:t>
      </w:r>
      <w:permStart w:id="1333207163" w:edGrp="everyone"/>
      <w:r w:rsidR="00C16F0B">
        <w:rPr>
          <w:rFonts w:eastAsia="Arial Unicode MS"/>
          <w:szCs w:val="24"/>
        </w:rPr>
        <w:t>z</w:t>
      </w:r>
      <w:r w:rsidR="00CF53D1">
        <w:rPr>
          <w:rFonts w:eastAsia="Arial Unicode MS"/>
          <w:szCs w:val="24"/>
        </w:rPr>
        <w:t> července 201</w:t>
      </w:r>
      <w:r w:rsidR="007076CE">
        <w:rPr>
          <w:rFonts w:eastAsia="Arial Unicode MS"/>
          <w:szCs w:val="24"/>
        </w:rPr>
        <w:t>4</w:t>
      </w:r>
      <w:permEnd w:id="1333207163"/>
      <w:r w:rsidRPr="00E95D38">
        <w:rPr>
          <w:rFonts w:eastAsia="Arial Unicode MS"/>
          <w:szCs w:val="24"/>
        </w:rPr>
        <w:t xml:space="preserve"> pod zakázkovým číslem</w:t>
      </w:r>
      <w:r w:rsidR="00CF53D1">
        <w:rPr>
          <w:rFonts w:eastAsia="Arial Unicode MS"/>
          <w:szCs w:val="24"/>
        </w:rPr>
        <w:t xml:space="preserve"> </w:t>
      </w:r>
      <w:r w:rsidR="007076CE">
        <w:rPr>
          <w:rFonts w:eastAsia="Arial Unicode MS"/>
          <w:szCs w:val="24"/>
        </w:rPr>
        <w:t>705/14</w:t>
      </w:r>
      <w:r w:rsidRPr="00E95D38">
        <w:rPr>
          <w:rFonts w:eastAsia="Arial Unicode MS"/>
          <w:szCs w:val="24"/>
        </w:rPr>
        <w:t>.</w:t>
      </w:r>
    </w:p>
    <w:p w:rsidR="004E66E4" w:rsidRPr="00800925" w:rsidRDefault="004E66E4" w:rsidP="00E700EA">
      <w:pPr>
        <w:keepNext/>
        <w:suppressAutoHyphens w:val="0"/>
        <w:ind w:left="567"/>
        <w:jc w:val="both"/>
      </w:pPr>
      <w:r w:rsidRPr="00E95D38">
        <w:rPr>
          <w:rFonts w:eastAsia="Arial Unicode MS"/>
          <w:szCs w:val="24"/>
        </w:rPr>
        <w:t>Jedná se o</w:t>
      </w:r>
      <w:r w:rsidR="00CF53D1">
        <w:rPr>
          <w:rFonts w:eastAsia="Arial Unicode MS"/>
          <w:szCs w:val="24"/>
        </w:rPr>
        <w:t xml:space="preserve"> stavbu nové</w:t>
      </w:r>
      <w:r w:rsidR="007076CE">
        <w:rPr>
          <w:rFonts w:eastAsia="Arial Unicode MS"/>
          <w:szCs w:val="24"/>
        </w:rPr>
        <w:t xml:space="preserve"> spla</w:t>
      </w:r>
      <w:r w:rsidR="007741C6">
        <w:rPr>
          <w:rFonts w:eastAsia="Arial Unicode MS"/>
          <w:szCs w:val="24"/>
        </w:rPr>
        <w:t>š</w:t>
      </w:r>
      <w:r w:rsidR="007076CE">
        <w:rPr>
          <w:rFonts w:eastAsia="Arial Unicode MS"/>
          <w:szCs w:val="24"/>
        </w:rPr>
        <w:t>kové</w:t>
      </w:r>
      <w:r w:rsidR="007741C6">
        <w:rPr>
          <w:rFonts w:eastAsia="Arial Unicode MS"/>
          <w:szCs w:val="24"/>
        </w:rPr>
        <w:t xml:space="preserve"> </w:t>
      </w:r>
      <w:r w:rsidR="007076CE">
        <w:rPr>
          <w:rFonts w:eastAsia="Arial Unicode MS"/>
          <w:szCs w:val="24"/>
        </w:rPr>
        <w:t xml:space="preserve">kanalizace </w:t>
      </w:r>
      <w:r w:rsidR="007741C6">
        <w:rPr>
          <w:rFonts w:eastAsia="Arial Unicode MS"/>
          <w:szCs w:val="24"/>
        </w:rPr>
        <w:t xml:space="preserve">z </w:t>
      </w:r>
      <w:r w:rsidR="007741C6" w:rsidRPr="00AB186F">
        <w:rPr>
          <w:szCs w:val="24"/>
        </w:rPr>
        <w:t xml:space="preserve">PP ULTRA RIB2 DN 250 SN 10 </w:t>
      </w:r>
      <w:r w:rsidR="00740A45">
        <w:rPr>
          <w:szCs w:val="24"/>
        </w:rPr>
        <w:t>délky</w:t>
      </w:r>
      <w:r w:rsidR="007741C6" w:rsidRPr="00AB186F">
        <w:rPr>
          <w:szCs w:val="24"/>
        </w:rPr>
        <w:t xml:space="preserve"> 149m</w:t>
      </w:r>
      <w:r w:rsidR="007741C6">
        <w:rPr>
          <w:rFonts w:eastAsia="Arial Unicode MS"/>
          <w:szCs w:val="24"/>
        </w:rPr>
        <w:t>.</w:t>
      </w:r>
      <w:r w:rsidR="00740A45">
        <w:rPr>
          <w:rFonts w:eastAsia="Arial Unicode MS"/>
          <w:szCs w:val="24"/>
        </w:rPr>
        <w:t xml:space="preserve"> </w:t>
      </w:r>
      <w:r w:rsidR="00E700EA">
        <w:rPr>
          <w:rFonts w:eastAsia="Arial Unicode MS"/>
          <w:szCs w:val="24"/>
        </w:rPr>
        <w:t xml:space="preserve"> </w:t>
      </w:r>
      <w:r w:rsidR="00740A45">
        <w:rPr>
          <w:rFonts w:eastAsia="Arial Unicode MS"/>
          <w:szCs w:val="24"/>
        </w:rPr>
        <w:t xml:space="preserve">Kanalizační šachty jsou INRA (šachty společné pro splaškovou a dešťovou kanalizaci). </w:t>
      </w:r>
      <w:r w:rsidR="00E700EA">
        <w:rPr>
          <w:rFonts w:eastAsia="Arial Unicode MS"/>
          <w:szCs w:val="24"/>
        </w:rPr>
        <w:t>Stavba je provedena otevřeným výkopem.</w:t>
      </w:r>
    </w:p>
    <w:p w:rsidR="004E66E4" w:rsidRPr="00E95D38" w:rsidRDefault="004E66E4" w:rsidP="00E700EA">
      <w:pPr>
        <w:keepNext/>
        <w:suppressAutoHyphens w:val="0"/>
        <w:ind w:left="567"/>
        <w:jc w:val="both"/>
        <w:rPr>
          <w:color w:val="000000"/>
          <w:szCs w:val="24"/>
        </w:rPr>
      </w:pPr>
      <w:r w:rsidRPr="00E95D38">
        <w:rPr>
          <w:color w:val="000000"/>
          <w:szCs w:val="24"/>
        </w:rPr>
        <w:t xml:space="preserve">Materiál pro výstavbu </w:t>
      </w:r>
      <w:r w:rsidR="00740A45">
        <w:rPr>
          <w:color w:val="000000"/>
          <w:szCs w:val="24"/>
        </w:rPr>
        <w:t xml:space="preserve">splaškové </w:t>
      </w:r>
      <w:r w:rsidR="00E700EA">
        <w:rPr>
          <w:color w:val="000000"/>
          <w:szCs w:val="24"/>
        </w:rPr>
        <w:t>kanalizace</w:t>
      </w:r>
      <w:r w:rsidRPr="00E95D38">
        <w:rPr>
          <w:color w:val="000000"/>
          <w:szCs w:val="24"/>
        </w:rPr>
        <w:t xml:space="preserve"> si zhotovitel objedná </w:t>
      </w:r>
      <w:r w:rsidRPr="000D1859">
        <w:rPr>
          <w:color w:val="000000"/>
          <w:szCs w:val="24"/>
        </w:rPr>
        <w:t xml:space="preserve">u </w:t>
      </w:r>
      <w:r w:rsidR="00FD71C5" w:rsidRPr="000D1859">
        <w:rPr>
          <w:color w:val="000000"/>
          <w:szCs w:val="24"/>
        </w:rPr>
        <w:t>objednatele</w:t>
      </w:r>
      <w:r w:rsidRPr="00E95D38">
        <w:rPr>
          <w:color w:val="000000"/>
          <w:szCs w:val="24"/>
        </w:rPr>
        <w:t xml:space="preserve"> v rozsahu dle </w:t>
      </w:r>
      <w:r w:rsidR="00E700EA">
        <w:rPr>
          <w:color w:val="000000"/>
          <w:szCs w:val="24"/>
        </w:rPr>
        <w:t>soupisu</w:t>
      </w:r>
      <w:r w:rsidRPr="00E95D38">
        <w:rPr>
          <w:color w:val="000000"/>
          <w:szCs w:val="24"/>
        </w:rPr>
        <w:t xml:space="preserve"> </w:t>
      </w:r>
      <w:r w:rsidR="00E700EA">
        <w:rPr>
          <w:color w:val="000000"/>
          <w:szCs w:val="24"/>
        </w:rPr>
        <w:t>prací</w:t>
      </w:r>
      <w:r w:rsidRPr="00E95D38">
        <w:rPr>
          <w:color w:val="000000"/>
          <w:szCs w:val="24"/>
        </w:rPr>
        <w:t>, kte</w:t>
      </w:r>
      <w:r w:rsidR="00756CB1" w:rsidRPr="00E95D38">
        <w:rPr>
          <w:color w:val="000000"/>
          <w:szCs w:val="24"/>
        </w:rPr>
        <w:t>rý tvoří přílohu této smlouvy.</w:t>
      </w:r>
    </w:p>
    <w:p w:rsidR="004E66E4" w:rsidRDefault="004E66E4" w:rsidP="00FD71C5">
      <w:pPr>
        <w:keepNext/>
        <w:numPr>
          <w:ilvl w:val="1"/>
          <w:numId w:val="4"/>
        </w:numPr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E95D38">
        <w:rPr>
          <w:rFonts w:eastAsia="Arial Unicode MS"/>
          <w:color w:val="000000"/>
          <w:szCs w:val="24"/>
        </w:rPr>
        <w:t>S</w:t>
      </w:r>
      <w:r w:rsidRPr="00E95D38">
        <w:rPr>
          <w:color w:val="000000"/>
          <w:szCs w:val="24"/>
        </w:rPr>
        <w:t>oučástí předmětu díla a smluvené ceny díla je vytyčení všech stavbou dotčených</w:t>
      </w:r>
      <w:r w:rsidR="00FD71C5">
        <w:rPr>
          <w:color w:val="000000"/>
          <w:szCs w:val="24"/>
        </w:rPr>
        <w:t xml:space="preserve"> </w:t>
      </w:r>
      <w:r w:rsidRPr="00E95D38">
        <w:rPr>
          <w:color w:val="000000"/>
          <w:szCs w:val="24"/>
        </w:rPr>
        <w:t>podzemních inženýrských sítí (vodovod, kanalizace, plynovod, kabelové rozvody NN, VN, podzemní vedení telefonu apod.) před zahájením stavebních</w:t>
      </w:r>
      <w:r w:rsidR="00FD71C5">
        <w:rPr>
          <w:color w:val="000000"/>
          <w:szCs w:val="24"/>
        </w:rPr>
        <w:t xml:space="preserve"> prací k tomu oprávněnou osobou.</w:t>
      </w:r>
    </w:p>
    <w:p w:rsidR="004E66E4" w:rsidRPr="00FD71C5" w:rsidRDefault="004E66E4" w:rsidP="00FD71C5">
      <w:pPr>
        <w:keepNext/>
        <w:numPr>
          <w:ilvl w:val="1"/>
          <w:numId w:val="4"/>
        </w:numPr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FD71C5">
        <w:rPr>
          <w:color w:val="000000"/>
          <w:szCs w:val="24"/>
        </w:rPr>
        <w:t>Součástí předmětu díla a smluvní ceny díla je zajištění bezpečného provozu na příjezdové místní komunikaci, dále přístup pro zásobování, vozidla požární ochrany a vozidla záchranné zdravotní služby do stávající zástavby a zařízení poblíž staveniště.</w:t>
      </w:r>
    </w:p>
    <w:p w:rsidR="004E66E4" w:rsidRPr="00E95D38" w:rsidRDefault="00B47B72" w:rsidP="00427403">
      <w:pPr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E95D38">
        <w:rPr>
          <w:color w:val="000000"/>
        </w:rPr>
        <w:t>2.4.</w:t>
      </w:r>
      <w:r w:rsidRPr="00E95D38">
        <w:rPr>
          <w:color w:val="000000"/>
        </w:rPr>
        <w:tab/>
      </w:r>
      <w:r w:rsidR="004E66E4" w:rsidRPr="00E95D38">
        <w:rPr>
          <w:color w:val="000000"/>
          <w:szCs w:val="24"/>
        </w:rPr>
        <w:t>Předmět smlouvy dále zahrnuje zařízení staveniště v potřebném rozsahu, řízení stavebních a montážních prací, obstarání a přepravu věcí a stavebních materiálů, vedení stavebního deníku, provádění průběžných zkoušek, získání příslušných protokolů, certifikátů, atestů, záručních listů, poskytnutí záruk za celé dílo a odstraňování vad v záruční lhůtě.</w:t>
      </w:r>
    </w:p>
    <w:p w:rsidR="004E66E4" w:rsidRPr="00E95D38" w:rsidRDefault="004E66E4" w:rsidP="00345B60">
      <w:pPr>
        <w:keepNext/>
        <w:suppressAutoHyphens w:val="0"/>
        <w:spacing w:before="360"/>
        <w:jc w:val="center"/>
        <w:rPr>
          <w:b/>
          <w:sz w:val="28"/>
        </w:rPr>
      </w:pPr>
      <w:r w:rsidRPr="00E95D38">
        <w:rPr>
          <w:b/>
          <w:sz w:val="28"/>
        </w:rPr>
        <w:lastRenderedPageBreak/>
        <w:t>3. Lhůty plnění</w:t>
      </w:r>
    </w:p>
    <w:p w:rsidR="004E66E4" w:rsidRPr="00E95D38" w:rsidRDefault="000235B5" w:rsidP="0006326F">
      <w:pPr>
        <w:keepNext/>
        <w:tabs>
          <w:tab w:val="right" w:pos="5103"/>
        </w:tabs>
        <w:suppressAutoHyphens w:val="0"/>
        <w:spacing w:before="240"/>
        <w:ind w:left="567" w:hanging="567"/>
      </w:pPr>
      <w:proofErr w:type="gramStart"/>
      <w:r w:rsidRPr="00E95D38">
        <w:t>3.1</w:t>
      </w:r>
      <w:proofErr w:type="gramEnd"/>
      <w:r w:rsidRPr="00E95D38">
        <w:t>.</w:t>
      </w:r>
      <w:r w:rsidRPr="00E95D38">
        <w:tab/>
      </w:r>
      <w:r w:rsidR="004E66E4" w:rsidRPr="00E95D38">
        <w:t>Termín předání staveniště :</w:t>
      </w:r>
      <w:r w:rsidR="00E700EA">
        <w:tab/>
      </w:r>
      <w:r w:rsidR="00740A45">
        <w:t>…… 2019</w:t>
      </w:r>
    </w:p>
    <w:p w:rsidR="004E66E4" w:rsidRPr="00E95D38" w:rsidRDefault="004E66E4" w:rsidP="0006326F">
      <w:pPr>
        <w:keepNext/>
        <w:tabs>
          <w:tab w:val="right" w:pos="5103"/>
        </w:tabs>
        <w:suppressAutoHyphens w:val="0"/>
        <w:ind w:left="567"/>
      </w:pPr>
      <w:r w:rsidRPr="00E95D38">
        <w:t>Zah</w:t>
      </w:r>
      <w:r w:rsidR="00B47B72" w:rsidRPr="00E95D38">
        <w:t xml:space="preserve">ájení </w:t>
      </w:r>
      <w:proofErr w:type="gramStart"/>
      <w:r w:rsidR="00B47B72" w:rsidRPr="00E95D38">
        <w:t>prací :</w:t>
      </w:r>
      <w:r w:rsidR="00B47B72" w:rsidRPr="00E95D38">
        <w:tab/>
      </w:r>
      <w:r w:rsidR="00740A45">
        <w:t>…</w:t>
      </w:r>
      <w:proofErr w:type="gramEnd"/>
      <w:r w:rsidR="00740A45">
        <w:t>… 2019</w:t>
      </w:r>
    </w:p>
    <w:p w:rsidR="004E66E4" w:rsidRPr="00E95D38" w:rsidRDefault="004E66E4" w:rsidP="0006326F">
      <w:pPr>
        <w:tabs>
          <w:tab w:val="right" w:pos="5103"/>
        </w:tabs>
        <w:suppressAutoHyphens w:val="0"/>
        <w:ind w:left="567"/>
      </w:pPr>
      <w:r w:rsidRPr="00E95D38">
        <w:t>Dokončení prací :</w:t>
      </w:r>
      <w:r w:rsidRPr="00E95D38">
        <w:tab/>
      </w:r>
      <w:proofErr w:type="gramStart"/>
      <w:r w:rsidR="0006326F">
        <w:t>31.10.</w:t>
      </w:r>
      <w:r w:rsidR="00740A45">
        <w:t>2019</w:t>
      </w:r>
      <w:proofErr w:type="gramEnd"/>
    </w:p>
    <w:p w:rsidR="004E66E4" w:rsidRPr="00E95D38" w:rsidRDefault="004E66E4" w:rsidP="00345B60">
      <w:pPr>
        <w:keepNext/>
        <w:suppressAutoHyphens w:val="0"/>
        <w:spacing w:before="360"/>
        <w:jc w:val="center"/>
        <w:rPr>
          <w:b/>
          <w:sz w:val="28"/>
        </w:rPr>
      </w:pPr>
      <w:r w:rsidRPr="00E95D38">
        <w:rPr>
          <w:b/>
          <w:sz w:val="28"/>
        </w:rPr>
        <w:t>4. Cena díla</w:t>
      </w:r>
      <w:bookmarkStart w:id="0" w:name="_GoBack"/>
      <w:bookmarkEnd w:id="0"/>
    </w:p>
    <w:p w:rsidR="004E66E4" w:rsidRPr="00E95D38" w:rsidRDefault="004E66E4" w:rsidP="00345B60">
      <w:pPr>
        <w:keepNext/>
        <w:suppressAutoHyphens w:val="0"/>
        <w:spacing w:before="240"/>
        <w:ind w:left="567" w:hanging="567"/>
        <w:jc w:val="both"/>
        <w:rPr>
          <w:b/>
        </w:rPr>
      </w:pPr>
      <w:r w:rsidRPr="00E95D38">
        <w:t>4.1.</w:t>
      </w:r>
      <w:r w:rsidRPr="00E95D38">
        <w:tab/>
        <w:t>Cena za provedení předmětu díla dle článku 2 této smlouvy o dílo je st</w:t>
      </w:r>
      <w:r w:rsidR="00A315C6" w:rsidRPr="00E95D38">
        <w:t xml:space="preserve">anovena jako cena pevná v </w:t>
      </w:r>
      <w:r w:rsidRPr="00E95D38">
        <w:t xml:space="preserve">souladu </w:t>
      </w:r>
      <w:r w:rsidR="00A315C6" w:rsidRPr="00E95D38">
        <w:t>se zák.č. 526/1990 Sb. o cenách.</w:t>
      </w:r>
    </w:p>
    <w:p w:rsidR="004E66E4" w:rsidRPr="00E95D38" w:rsidRDefault="004E66E4" w:rsidP="00345B60">
      <w:pPr>
        <w:keepNext/>
        <w:suppressAutoHyphens w:val="0"/>
        <w:spacing w:before="60"/>
        <w:ind w:left="567"/>
        <w:rPr>
          <w:b/>
        </w:rPr>
      </w:pPr>
      <w:r w:rsidRPr="00E95D38">
        <w:rPr>
          <w:b/>
        </w:rPr>
        <w:t xml:space="preserve">CENA DÍLA CELKEM BEZ DPH:   </w:t>
      </w:r>
      <w:r w:rsidRPr="00E95D38">
        <w:rPr>
          <w:b/>
        </w:rPr>
        <w:tab/>
      </w:r>
      <w:r w:rsidRPr="00E95D38">
        <w:rPr>
          <w:b/>
          <w:sz w:val="28"/>
          <w:szCs w:val="28"/>
        </w:rPr>
        <w:t>,- Kč</w:t>
      </w:r>
    </w:p>
    <w:p w:rsidR="004E66E4" w:rsidRPr="00E95D38" w:rsidRDefault="004E66E4" w:rsidP="00345B60">
      <w:pPr>
        <w:keepNext/>
        <w:suppressAutoHyphens w:val="0"/>
        <w:spacing w:before="60"/>
        <w:ind w:left="567"/>
        <w:jc w:val="both"/>
        <w:rPr>
          <w:szCs w:val="24"/>
        </w:rPr>
      </w:pPr>
      <w:r w:rsidRPr="00E95D38">
        <w:t xml:space="preserve">Součástí ceny není DPH, které bude účtováno v souladu s </w:t>
      </w:r>
      <w:r w:rsidRPr="000D1859">
        <w:t xml:space="preserve">§92a </w:t>
      </w:r>
      <w:r w:rsidR="00FD71C5" w:rsidRPr="000D1859">
        <w:t>z</w:t>
      </w:r>
      <w:r w:rsidRPr="000D1859">
        <w:t>ákona</w:t>
      </w:r>
      <w:r w:rsidRPr="00E95D38">
        <w:t xml:space="preserve"> o dani z přidané hodnoty – přenesení daňové povinnosti. Výši daně je povinen doplnit a přiznat plátce, pro kterého je plnění uskutečněno.</w:t>
      </w:r>
    </w:p>
    <w:p w:rsidR="004E66E4" w:rsidRPr="00E95D38" w:rsidRDefault="004E66E4" w:rsidP="00345B60">
      <w:pPr>
        <w:keepNext/>
        <w:suppressAutoHyphens w:val="0"/>
        <w:spacing w:before="120"/>
        <w:ind w:left="567" w:hanging="567"/>
        <w:jc w:val="both"/>
        <w:rPr>
          <w:color w:val="000000"/>
        </w:rPr>
      </w:pPr>
      <w:r w:rsidRPr="00E95D38">
        <w:rPr>
          <w:color w:val="000000"/>
          <w:szCs w:val="24"/>
        </w:rPr>
        <w:t>4.2.</w:t>
      </w:r>
      <w:r w:rsidRPr="00E95D38">
        <w:rPr>
          <w:color w:val="000000"/>
          <w:szCs w:val="24"/>
        </w:rPr>
        <w:tab/>
        <w:t>Smluvní cena je stanovena na základě projektové dokumentace pro provádění stavby, vypracovan</w:t>
      </w:r>
      <w:r w:rsidR="008871BE">
        <w:rPr>
          <w:color w:val="000000"/>
          <w:szCs w:val="24"/>
        </w:rPr>
        <w:t>é</w:t>
      </w:r>
      <w:r w:rsidRPr="00E95D38">
        <w:rPr>
          <w:color w:val="000000"/>
          <w:szCs w:val="24"/>
        </w:rPr>
        <w:t xml:space="preserve"> firmou Vodovody a kanalizace a.s.</w:t>
      </w:r>
      <w:r w:rsidRPr="00E95D38">
        <w:rPr>
          <w:rFonts w:eastAsia="Arial Unicode MS"/>
          <w:color w:val="000000"/>
          <w:szCs w:val="24"/>
        </w:rPr>
        <w:t xml:space="preserve"> Náchod </w:t>
      </w:r>
      <w:permStart w:id="1593596676" w:edGrp="everyone"/>
      <w:r w:rsidR="00C16F0B">
        <w:rPr>
          <w:rFonts w:eastAsia="Arial Unicode MS"/>
          <w:color w:val="000000"/>
          <w:szCs w:val="24"/>
        </w:rPr>
        <w:t>z</w:t>
      </w:r>
      <w:r w:rsidR="00591C18">
        <w:rPr>
          <w:rFonts w:eastAsia="Arial Unicode MS"/>
          <w:color w:val="000000"/>
          <w:szCs w:val="24"/>
        </w:rPr>
        <w:t> </w:t>
      </w:r>
      <w:r w:rsidR="004B4FD6">
        <w:rPr>
          <w:rFonts w:eastAsia="Arial Unicode MS"/>
          <w:color w:val="000000"/>
          <w:szCs w:val="24"/>
        </w:rPr>
        <w:t>0</w:t>
      </w:r>
      <w:r w:rsidR="00591C18">
        <w:rPr>
          <w:rFonts w:eastAsia="Arial Unicode MS"/>
          <w:color w:val="000000"/>
          <w:szCs w:val="24"/>
        </w:rPr>
        <w:t>7/2014</w:t>
      </w:r>
      <w:permEnd w:id="1593596676"/>
      <w:r w:rsidRPr="00E95D38">
        <w:rPr>
          <w:rFonts w:eastAsia="Arial Unicode MS"/>
          <w:color w:val="000000"/>
          <w:szCs w:val="24"/>
        </w:rPr>
        <w:t xml:space="preserve"> pod zakázkovým číslem </w:t>
      </w:r>
      <w:r w:rsidR="00591C18">
        <w:rPr>
          <w:rFonts w:eastAsia="Arial Unicode MS"/>
          <w:color w:val="000000"/>
          <w:szCs w:val="24"/>
        </w:rPr>
        <w:t>705/14</w:t>
      </w:r>
      <w:r w:rsidRPr="00E95D38">
        <w:rPr>
          <w:rFonts w:eastAsia="Arial Unicode MS"/>
          <w:color w:val="000000"/>
          <w:szCs w:val="24"/>
        </w:rPr>
        <w:t xml:space="preserve"> a s </w:t>
      </w:r>
      <w:r w:rsidRPr="00E95D38">
        <w:rPr>
          <w:color w:val="000000"/>
          <w:szCs w:val="24"/>
        </w:rPr>
        <w:t>nabídkovým rozpočtem zhotovitele, který je nedílnou součástí této smlouvy o dílo.</w:t>
      </w:r>
    </w:p>
    <w:p w:rsidR="004E66E4" w:rsidRDefault="00A315C6" w:rsidP="00345B60">
      <w:pPr>
        <w:keepNext/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E95D38">
        <w:rPr>
          <w:color w:val="000000"/>
        </w:rPr>
        <w:t>4.3.</w:t>
      </w:r>
      <w:r w:rsidRPr="00E95D38">
        <w:rPr>
          <w:color w:val="000000"/>
        </w:rPr>
        <w:tab/>
      </w:r>
      <w:r w:rsidR="004E66E4" w:rsidRPr="00E95D38">
        <w:rPr>
          <w:color w:val="000000"/>
          <w:szCs w:val="24"/>
        </w:rPr>
        <w:t>Veškeré vícepráce, méně</w:t>
      </w:r>
      <w:r w:rsidR="00167878" w:rsidRPr="00E95D38">
        <w:rPr>
          <w:color w:val="000000"/>
          <w:szCs w:val="24"/>
        </w:rPr>
        <w:t>-</w:t>
      </w:r>
      <w:r w:rsidR="004E66E4" w:rsidRPr="00E95D38">
        <w:rPr>
          <w:color w:val="000000"/>
          <w:szCs w:val="24"/>
        </w:rPr>
        <w:t>práce, změny, doplňky nebo rozšíření, které jsou realizovány v souladu s ustanoveními této smlouvy, musí být vždy před jejich realizací písemně odsouhlaseny objednatelem včetně jejich ocenění. Pokud zhotovitel provede některé z těchto prací bez písemného souhlasu objednatele, má objednate</w:t>
      </w:r>
      <w:r w:rsidR="00B9003D">
        <w:rPr>
          <w:color w:val="000000"/>
          <w:szCs w:val="24"/>
        </w:rPr>
        <w:t xml:space="preserve">l právo odmítnout jejich </w:t>
      </w:r>
      <w:r w:rsidR="00B9003D" w:rsidRPr="008F2691">
        <w:rPr>
          <w:color w:val="000000"/>
          <w:szCs w:val="24"/>
        </w:rPr>
        <w:t>úhradu. Na základě písemného soupisu více-prací odsouhlaseného oběma smluvními stranami doplní zhotovitel jednotkové ceny v té výši, kterou použil pro sestavení nabídkové ceny.</w:t>
      </w:r>
    </w:p>
    <w:p w:rsidR="00647755" w:rsidRPr="008F2691" w:rsidRDefault="00647755" w:rsidP="00345B60">
      <w:pPr>
        <w:keepNext/>
        <w:suppressAutoHyphens w:val="0"/>
        <w:spacing w:before="120"/>
        <w:ind w:left="567" w:hanging="567"/>
        <w:jc w:val="both"/>
      </w:pPr>
      <w:r w:rsidRPr="008F2691">
        <w:rPr>
          <w:szCs w:val="24"/>
        </w:rPr>
        <w:t>4.4.</w:t>
      </w:r>
      <w:r w:rsidRPr="008F2691">
        <w:rPr>
          <w:szCs w:val="24"/>
        </w:rPr>
        <w:tab/>
        <w:t xml:space="preserve">V případě víceprací, které nebudou obsaženy v nabídkovém rozpočtu budou oceněny cenami ÚRS Praha, a.s. se slevou -10% a to na základě </w:t>
      </w:r>
      <w:r w:rsidR="00BD2B95" w:rsidRPr="008F2691">
        <w:rPr>
          <w:szCs w:val="24"/>
        </w:rPr>
        <w:t xml:space="preserve">směrných </w:t>
      </w:r>
      <w:r w:rsidRPr="008F2691">
        <w:rPr>
          <w:szCs w:val="24"/>
        </w:rPr>
        <w:t>cen stavebních prací platnými v době jejich realizace.</w:t>
      </w:r>
    </w:p>
    <w:p w:rsidR="004E66E4" w:rsidRPr="00E95D38" w:rsidRDefault="00B6356B" w:rsidP="00427403">
      <w:pPr>
        <w:suppressAutoHyphens w:val="0"/>
        <w:spacing w:before="120"/>
        <w:ind w:left="567" w:hanging="567"/>
        <w:jc w:val="both"/>
        <w:rPr>
          <w:b/>
          <w:color w:val="000000"/>
          <w:sz w:val="28"/>
        </w:rPr>
      </w:pPr>
      <w:r w:rsidRPr="00E95D38">
        <w:rPr>
          <w:color w:val="000000"/>
          <w:szCs w:val="24"/>
        </w:rPr>
        <w:t>4.</w:t>
      </w:r>
      <w:r w:rsidR="00647755">
        <w:rPr>
          <w:color w:val="000000"/>
          <w:szCs w:val="24"/>
        </w:rPr>
        <w:t>5</w:t>
      </w:r>
      <w:r w:rsidRPr="00E95D38">
        <w:rPr>
          <w:color w:val="000000"/>
          <w:szCs w:val="24"/>
        </w:rPr>
        <w:t>.</w:t>
      </w:r>
      <w:r w:rsidRPr="00E95D38">
        <w:rPr>
          <w:color w:val="000000"/>
          <w:szCs w:val="24"/>
        </w:rPr>
        <w:tab/>
      </w:r>
      <w:r w:rsidR="004E66E4" w:rsidRPr="00E95D38">
        <w:rPr>
          <w:color w:val="000000"/>
          <w:szCs w:val="24"/>
        </w:rPr>
        <w:t xml:space="preserve">O cenu prací, které nebudou </w:t>
      </w:r>
      <w:r w:rsidRPr="00E95D38">
        <w:rPr>
          <w:color w:val="000000"/>
          <w:szCs w:val="24"/>
        </w:rPr>
        <w:t xml:space="preserve">zhotovitelem </w:t>
      </w:r>
      <w:r w:rsidR="004E66E4" w:rsidRPr="00E95D38">
        <w:rPr>
          <w:color w:val="000000"/>
          <w:szCs w:val="24"/>
        </w:rPr>
        <w:t>provedeny</w:t>
      </w:r>
      <w:r w:rsidRPr="00E95D38">
        <w:rPr>
          <w:color w:val="000000"/>
          <w:szCs w:val="24"/>
        </w:rPr>
        <w:t xml:space="preserve"> (méně</w:t>
      </w:r>
      <w:r w:rsidR="00EE16FC" w:rsidRPr="00E95D38">
        <w:rPr>
          <w:color w:val="000000"/>
          <w:szCs w:val="24"/>
        </w:rPr>
        <w:t>-</w:t>
      </w:r>
      <w:r w:rsidRPr="00E95D38">
        <w:rPr>
          <w:color w:val="000000"/>
          <w:szCs w:val="24"/>
        </w:rPr>
        <w:t xml:space="preserve">práce), ale v nabídkovém </w:t>
      </w:r>
      <w:r w:rsidR="004E66E4" w:rsidRPr="00E95D38">
        <w:rPr>
          <w:color w:val="000000"/>
          <w:szCs w:val="24"/>
        </w:rPr>
        <w:t>rozpočtu zhotovitele nebo ve výkazu výměr objednatele byly k</w:t>
      </w:r>
      <w:r w:rsidRPr="00E95D38">
        <w:rPr>
          <w:color w:val="000000"/>
          <w:szCs w:val="24"/>
        </w:rPr>
        <w:t xml:space="preserve"> </w:t>
      </w:r>
      <w:r w:rsidR="004E66E4" w:rsidRPr="00E95D38">
        <w:rPr>
          <w:color w:val="000000"/>
          <w:szCs w:val="24"/>
        </w:rPr>
        <w:t>řádnému dokončení díla</w:t>
      </w:r>
      <w:r w:rsidRPr="00E95D38">
        <w:rPr>
          <w:color w:val="000000"/>
          <w:szCs w:val="24"/>
        </w:rPr>
        <w:t xml:space="preserve"> </w:t>
      </w:r>
      <w:r w:rsidR="004E66E4" w:rsidRPr="00E95D38">
        <w:rPr>
          <w:color w:val="000000"/>
          <w:szCs w:val="24"/>
        </w:rPr>
        <w:t>předpokládány, bude snížena cena díla.</w:t>
      </w:r>
    </w:p>
    <w:p w:rsidR="004E66E4" w:rsidRPr="00E95D38" w:rsidRDefault="004E66E4" w:rsidP="00345B60">
      <w:pPr>
        <w:keepNext/>
        <w:tabs>
          <w:tab w:val="left" w:pos="6120"/>
        </w:tabs>
        <w:suppressAutoHyphens w:val="0"/>
        <w:spacing w:before="360"/>
        <w:ind w:left="357" w:hanging="357"/>
        <w:jc w:val="center"/>
        <w:rPr>
          <w:b/>
          <w:sz w:val="28"/>
        </w:rPr>
      </w:pPr>
      <w:r w:rsidRPr="00E95D38">
        <w:rPr>
          <w:b/>
          <w:sz w:val="28"/>
        </w:rPr>
        <w:t>5.</w:t>
      </w:r>
      <w:r w:rsidRPr="00E95D38">
        <w:rPr>
          <w:b/>
          <w:sz w:val="28"/>
        </w:rPr>
        <w:tab/>
        <w:t>Platební podmínky</w:t>
      </w:r>
    </w:p>
    <w:p w:rsidR="004E66E4" w:rsidRPr="00E95D38" w:rsidRDefault="004E66E4" w:rsidP="00345B60">
      <w:pPr>
        <w:pStyle w:val="Zkladntextodsazen"/>
        <w:keepNext/>
        <w:tabs>
          <w:tab w:val="left" w:pos="12240"/>
        </w:tabs>
        <w:suppressAutoHyphens w:val="0"/>
        <w:spacing w:before="240"/>
        <w:ind w:left="567" w:hanging="567"/>
        <w:jc w:val="both"/>
      </w:pPr>
      <w:r w:rsidRPr="00E95D38">
        <w:t>5.1.</w:t>
      </w:r>
      <w:r w:rsidRPr="00E95D38">
        <w:tab/>
        <w:t xml:space="preserve">Práce budou hrazeny </w:t>
      </w:r>
      <w:r w:rsidRPr="00E95D38">
        <w:rPr>
          <w:color w:val="000000"/>
        </w:rPr>
        <w:t>daňovými doklady do</w:t>
      </w:r>
      <w:r w:rsidRPr="00E95D38">
        <w:t xml:space="preserve"> výše 90% smluvní ceny. Zbývající částka 10% bude uhrazena po předání a převzetí díla bez vad a nedodělků a na základě protokolu o převzetí a předání díla.</w:t>
      </w:r>
    </w:p>
    <w:p w:rsidR="004E66E4" w:rsidRPr="00E95D38" w:rsidRDefault="004E66E4" w:rsidP="00EF3D6F">
      <w:pPr>
        <w:keepNext/>
        <w:widowControl/>
        <w:tabs>
          <w:tab w:val="left" w:pos="11985"/>
        </w:tabs>
        <w:suppressAutoHyphens w:val="0"/>
        <w:spacing w:before="120"/>
        <w:ind w:left="567" w:hanging="567"/>
        <w:jc w:val="both"/>
      </w:pPr>
      <w:r w:rsidRPr="00E95D38">
        <w:t>5.2.</w:t>
      </w:r>
      <w:r w:rsidRPr="00E95D38">
        <w:tab/>
        <w:t xml:space="preserve">Splatnost </w:t>
      </w:r>
      <w:r w:rsidR="008871BE" w:rsidRPr="000D1859">
        <w:t>da</w:t>
      </w:r>
      <w:r w:rsidR="00EF3D6F" w:rsidRPr="000D1859">
        <w:t>ňových</w:t>
      </w:r>
      <w:r w:rsidR="008871BE" w:rsidRPr="000D1859">
        <w:t xml:space="preserve"> doklad</w:t>
      </w:r>
      <w:r w:rsidR="00EF3D6F" w:rsidRPr="000D1859">
        <w:t>ů</w:t>
      </w:r>
      <w:r w:rsidRPr="000D1859">
        <w:t xml:space="preserve"> je 15 dní od jeho odeslání objednateli a potvrzeném převzetí objednatelem. </w:t>
      </w:r>
      <w:r w:rsidR="008871BE" w:rsidRPr="000D1859">
        <w:t>Daňov</w:t>
      </w:r>
      <w:r w:rsidR="00EF3D6F" w:rsidRPr="000D1859">
        <w:t>é</w:t>
      </w:r>
      <w:r w:rsidR="008871BE" w:rsidRPr="000D1859">
        <w:t xml:space="preserve"> doklad</w:t>
      </w:r>
      <w:r w:rsidR="00EF3D6F" w:rsidRPr="000D1859">
        <w:t>y</w:t>
      </w:r>
      <w:r w:rsidR="008871BE" w:rsidRPr="000D1859">
        <w:t xml:space="preserve"> musí obsahovat náležitosti dle </w:t>
      </w:r>
      <w:r w:rsidR="00FD71C5" w:rsidRPr="000D1859">
        <w:t xml:space="preserve">ustanovení </w:t>
      </w:r>
      <w:r w:rsidR="008871BE" w:rsidRPr="000D1859">
        <w:t>§ 29</w:t>
      </w:r>
      <w:r w:rsidR="00FD71C5" w:rsidRPr="000D1859">
        <w:t xml:space="preserve"> zákona o dani z přidané hodnoty</w:t>
      </w:r>
      <w:r w:rsidRPr="000D1859">
        <w:t>.</w:t>
      </w:r>
    </w:p>
    <w:p w:rsidR="004E66E4" w:rsidRPr="00E95D38" w:rsidRDefault="00B6356B" w:rsidP="00427403">
      <w:pPr>
        <w:suppressAutoHyphens w:val="0"/>
        <w:spacing w:before="120"/>
        <w:ind w:left="567" w:hanging="567"/>
        <w:jc w:val="both"/>
      </w:pPr>
      <w:r w:rsidRPr="00E95D38">
        <w:t>5.3.</w:t>
      </w:r>
      <w:r w:rsidR="004E66E4" w:rsidRPr="00E95D38">
        <w:rPr>
          <w:color w:val="000000"/>
        </w:rPr>
        <w:tab/>
        <w:t xml:space="preserve">Dílčí fakturace stavebních prací proběhne dílčími daňovými doklady vystavenými zhotovitelem na základě schválení a převzetí provedených prací, uvedených ve stavebním deníku. </w:t>
      </w:r>
      <w:r w:rsidR="004E66E4" w:rsidRPr="00E95D38">
        <w:rPr>
          <w:color w:val="000000"/>
          <w:szCs w:val="24"/>
        </w:rPr>
        <w:t>Podkladem pro vystavení a nedílnou součástí každého daňového dokladu musí být objednatelem nebo technickým dozorem objednatele odsouhlasený a potvrzený soupis provedených prací a dodávek, oceněný dle článku 4</w:t>
      </w:r>
      <w:r w:rsidR="00EF3D6F">
        <w:rPr>
          <w:color w:val="000000"/>
          <w:szCs w:val="24"/>
        </w:rPr>
        <w:t>.</w:t>
      </w:r>
      <w:r w:rsidR="004E66E4" w:rsidRPr="00E95D38">
        <w:rPr>
          <w:color w:val="000000"/>
          <w:szCs w:val="24"/>
        </w:rPr>
        <w:t xml:space="preserve"> této smlouvy.</w:t>
      </w:r>
    </w:p>
    <w:p w:rsidR="004E66E4" w:rsidRPr="00E95D38" w:rsidRDefault="004E66E4" w:rsidP="00345B60">
      <w:pPr>
        <w:keepNext/>
        <w:suppressAutoHyphens w:val="0"/>
        <w:spacing w:before="360"/>
        <w:jc w:val="center"/>
        <w:rPr>
          <w:b/>
          <w:sz w:val="28"/>
        </w:rPr>
      </w:pPr>
      <w:r w:rsidRPr="00E95D38">
        <w:rPr>
          <w:b/>
          <w:sz w:val="28"/>
        </w:rPr>
        <w:t>6. Staveniště a stavební deník</w:t>
      </w:r>
    </w:p>
    <w:p w:rsidR="004E66E4" w:rsidRPr="00E95D38" w:rsidRDefault="004E66E4" w:rsidP="00345B60">
      <w:pPr>
        <w:pStyle w:val="Zkladntextodsazen21"/>
        <w:keepNext/>
        <w:suppressAutoHyphens w:val="0"/>
        <w:spacing w:before="240"/>
        <w:ind w:left="567" w:hanging="567"/>
        <w:jc w:val="both"/>
      </w:pPr>
      <w:r w:rsidRPr="00E95D38">
        <w:t>6.1.</w:t>
      </w:r>
      <w:r w:rsidRPr="00E95D38">
        <w:tab/>
        <w:t xml:space="preserve">Staveništěm se rozumí prostor určený projektovou dokumentací pro stavbu a zařízení </w:t>
      </w:r>
      <w:r w:rsidRPr="00E95D38">
        <w:lastRenderedPageBreak/>
        <w:t>staveniště.</w:t>
      </w:r>
    </w:p>
    <w:p w:rsidR="004E66E4" w:rsidRPr="00E95D38" w:rsidRDefault="004E66E4" w:rsidP="00345B60">
      <w:pPr>
        <w:pStyle w:val="Zkladntextodsazen21"/>
        <w:keepNext/>
        <w:tabs>
          <w:tab w:val="left" w:pos="11985"/>
        </w:tabs>
        <w:suppressAutoHyphens w:val="0"/>
        <w:spacing w:before="120"/>
        <w:ind w:left="567" w:hanging="567"/>
        <w:jc w:val="both"/>
      </w:pPr>
      <w:r w:rsidRPr="00E95D38">
        <w:t>6.2.</w:t>
      </w:r>
      <w:r w:rsidRPr="00E95D38">
        <w:tab/>
        <w:t>Objednatel předá zhotoviteli staveniště nejpozději 1 den před zahájením prací k</w:t>
      </w:r>
      <w:r w:rsidR="00B6356B" w:rsidRPr="00E95D38">
        <w:t xml:space="preserve"> </w:t>
      </w:r>
      <w:r w:rsidRPr="00E95D38">
        <w:t>užívání po celou dobu výstavby.</w:t>
      </w:r>
    </w:p>
    <w:p w:rsidR="004E66E4" w:rsidRPr="00E95D38" w:rsidRDefault="004E66E4" w:rsidP="00345B60">
      <w:pPr>
        <w:pStyle w:val="Zkladntextodsazen21"/>
        <w:keepNext/>
        <w:tabs>
          <w:tab w:val="left" w:pos="11985"/>
        </w:tabs>
        <w:suppressAutoHyphens w:val="0"/>
        <w:spacing w:before="120"/>
        <w:ind w:left="567" w:hanging="567"/>
        <w:jc w:val="both"/>
      </w:pPr>
      <w:r w:rsidRPr="00E95D38">
        <w:t>6.3.</w:t>
      </w:r>
      <w:r w:rsidRPr="00E95D38">
        <w:tab/>
        <w:t>Součástí předání staveniště ze strany objednatele bude :</w:t>
      </w:r>
    </w:p>
    <w:p w:rsidR="004E66E4" w:rsidRPr="00E95D38" w:rsidRDefault="00B6356B" w:rsidP="00345B60">
      <w:pPr>
        <w:pStyle w:val="Zkladntextodsazen21"/>
        <w:keepNext/>
        <w:tabs>
          <w:tab w:val="left" w:pos="2268"/>
        </w:tabs>
        <w:suppressAutoHyphens w:val="0"/>
        <w:spacing w:before="60"/>
        <w:ind w:left="1418"/>
      </w:pPr>
      <w:r w:rsidRPr="00E95D38">
        <w:tab/>
        <w:t xml:space="preserve">- </w:t>
      </w:r>
      <w:r w:rsidR="004E66E4" w:rsidRPr="00E95D38">
        <w:t>projektová realizační dokumentace ve dvou vyhotoveních</w:t>
      </w:r>
    </w:p>
    <w:p w:rsidR="004E66E4" w:rsidRDefault="004E66E4" w:rsidP="00345B60">
      <w:pPr>
        <w:pStyle w:val="Zkladntextodsazen21"/>
        <w:keepNext/>
        <w:suppressAutoHyphens w:val="0"/>
        <w:spacing w:before="120"/>
        <w:ind w:left="709"/>
        <w:jc w:val="both"/>
      </w:pPr>
      <w:r w:rsidRPr="00E95D38">
        <w:t>Staveniště bude předáno písemnou formou protokolárním zápisem a bude prosto práv třetích osob. Objednatel zajistí zhotoviteli potřebná povolení ke vstupu na cizí pozemky, jakož i finanční náhradu třetím osobám, budou-li ji požadovat.</w:t>
      </w:r>
    </w:p>
    <w:p w:rsidR="00440DA4" w:rsidRPr="00E95D38" w:rsidRDefault="00440DA4" w:rsidP="00440DA4">
      <w:pPr>
        <w:pStyle w:val="Zkladntextodsazen21"/>
        <w:keepNext/>
        <w:suppressAutoHyphens w:val="0"/>
        <w:spacing w:before="120"/>
        <w:ind w:left="567" w:hanging="567"/>
        <w:jc w:val="both"/>
      </w:pPr>
      <w:r w:rsidRPr="008F2691">
        <w:t>6.4.</w:t>
      </w:r>
      <w:r w:rsidRPr="008F2691">
        <w:tab/>
        <w:t>Zhotovitel si zajistí potřebná povolení zvláštního užívání komunikací včetně dopravního značení.</w:t>
      </w:r>
    </w:p>
    <w:p w:rsidR="004E66E4" w:rsidRPr="00E95D38" w:rsidRDefault="00440DA4" w:rsidP="00345B60">
      <w:pPr>
        <w:pStyle w:val="Zkladntextodsazen21"/>
        <w:keepNext/>
        <w:suppressAutoHyphens w:val="0"/>
        <w:spacing w:before="120"/>
        <w:ind w:left="567" w:hanging="567"/>
        <w:jc w:val="both"/>
      </w:pPr>
      <w:r>
        <w:t>6.5</w:t>
      </w:r>
      <w:r w:rsidR="004E66E4" w:rsidRPr="00E95D38">
        <w:t>.</w:t>
      </w:r>
      <w:r w:rsidR="004E66E4" w:rsidRPr="00E95D38">
        <w:tab/>
        <w:t>Zhotovitel je povinen na převzatém staveništi udržovat pořádek a čistotu a je povinen odstraňovat odpady a nečistoty vzniklé jeho činností.</w:t>
      </w:r>
    </w:p>
    <w:p w:rsidR="004E66E4" w:rsidRPr="00E95D38" w:rsidRDefault="004E66E4" w:rsidP="00345B60">
      <w:pPr>
        <w:pStyle w:val="Zkladntextodsazen21"/>
        <w:keepNext/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E95D38">
        <w:t>6.</w:t>
      </w:r>
      <w:r w:rsidR="00440DA4">
        <w:t>6</w:t>
      </w:r>
      <w:r w:rsidRPr="00E95D38">
        <w:t>.</w:t>
      </w:r>
      <w:r w:rsidRPr="00E95D38">
        <w:tab/>
        <w:t>V</w:t>
      </w:r>
      <w:r w:rsidRPr="00E95D38">
        <w:rPr>
          <w:color w:val="000000"/>
          <w:szCs w:val="24"/>
        </w:rPr>
        <w:t>ytyčení veškerých inženýrských sítí pro realizaci stavby zajišťuje zhotovitel a nese veškeré náklady s</w:t>
      </w:r>
      <w:r w:rsidR="00B6356B" w:rsidRPr="00E95D38">
        <w:rPr>
          <w:color w:val="000000"/>
          <w:szCs w:val="24"/>
        </w:rPr>
        <w:t xml:space="preserve"> </w:t>
      </w:r>
      <w:r w:rsidRPr="00E95D38">
        <w:rPr>
          <w:color w:val="000000"/>
          <w:szCs w:val="24"/>
        </w:rPr>
        <w:t>tím spojené.</w:t>
      </w:r>
    </w:p>
    <w:p w:rsidR="00B6356B" w:rsidRPr="00E95D38" w:rsidRDefault="004E66E4" w:rsidP="00345B60">
      <w:pPr>
        <w:pStyle w:val="Zkladntextodsazen21"/>
        <w:keepNext/>
        <w:suppressAutoHyphens w:val="0"/>
        <w:spacing w:before="120"/>
        <w:ind w:left="567" w:hanging="567"/>
        <w:jc w:val="both"/>
        <w:rPr>
          <w:color w:val="000000"/>
          <w:szCs w:val="24"/>
        </w:rPr>
      </w:pPr>
      <w:r w:rsidRPr="00E95D38">
        <w:rPr>
          <w:color w:val="000000"/>
        </w:rPr>
        <w:t>6.</w:t>
      </w:r>
      <w:r w:rsidR="00440DA4">
        <w:rPr>
          <w:color w:val="000000"/>
        </w:rPr>
        <w:t>7</w:t>
      </w:r>
      <w:r w:rsidRPr="00E95D38">
        <w:rPr>
          <w:color w:val="000000"/>
        </w:rPr>
        <w:t>.</w:t>
      </w:r>
      <w:r w:rsidRPr="00E95D38">
        <w:rPr>
          <w:color w:val="000000"/>
        </w:rPr>
        <w:tab/>
      </w:r>
      <w:r w:rsidRPr="00E95D38">
        <w:rPr>
          <w:color w:val="000000"/>
          <w:szCs w:val="24"/>
        </w:rPr>
        <w:t>Zhotovitel je povinen zajistit obnovu vyjádření k</w:t>
      </w:r>
      <w:r w:rsidR="00B6356B" w:rsidRPr="00E95D38">
        <w:rPr>
          <w:color w:val="000000"/>
          <w:szCs w:val="24"/>
        </w:rPr>
        <w:t xml:space="preserve"> </w:t>
      </w:r>
      <w:r w:rsidRPr="00E95D38">
        <w:rPr>
          <w:color w:val="000000"/>
          <w:szCs w:val="24"/>
        </w:rPr>
        <w:t>sítím.</w:t>
      </w:r>
    </w:p>
    <w:p w:rsidR="004E66E4" w:rsidRPr="00E95D38" w:rsidRDefault="004E66E4" w:rsidP="00345B60">
      <w:pPr>
        <w:pStyle w:val="Zkladntextodsazen21"/>
        <w:keepNext/>
        <w:suppressAutoHyphens w:val="0"/>
        <w:spacing w:before="120"/>
        <w:ind w:left="567" w:hanging="567"/>
        <w:jc w:val="both"/>
      </w:pPr>
      <w:r w:rsidRPr="00E95D38">
        <w:t>6.</w:t>
      </w:r>
      <w:r w:rsidR="00440DA4">
        <w:t>8</w:t>
      </w:r>
      <w:r w:rsidRPr="00E95D38">
        <w:t>.</w:t>
      </w:r>
      <w:r w:rsidRPr="00E95D38">
        <w:tab/>
        <w:t>Nejpozději do 5 pracovních dnů po protokolárním předání a převzetí díla je zhotovitel povinen vyklidit staveniště.</w:t>
      </w:r>
    </w:p>
    <w:p w:rsidR="004E66E4" w:rsidRPr="00E95D38" w:rsidRDefault="004E66E4" w:rsidP="00345B60">
      <w:pPr>
        <w:pStyle w:val="Zkladntextodsazen21"/>
        <w:keepNext/>
        <w:suppressAutoHyphens w:val="0"/>
        <w:spacing w:before="120"/>
        <w:ind w:left="567" w:hanging="567"/>
        <w:jc w:val="both"/>
      </w:pPr>
      <w:r w:rsidRPr="00E95D38">
        <w:t>6.</w:t>
      </w:r>
      <w:r w:rsidR="00440DA4">
        <w:t>9</w:t>
      </w:r>
      <w:r w:rsidRPr="00E95D38">
        <w:t>.</w:t>
      </w:r>
      <w:r w:rsidRPr="00E95D38">
        <w:tab/>
        <w:t>Zhotovitel je povinen vést ode dne převzetí staveniště stavební deník, do kterého je povinen zapisovat všechny skutečnosti rozhodné pro plnění smlouvy o dílo. Zejména je povinen zapisovat údaje o časovém postupu prací, jejich jakosti a dalších skutečnostech rozhodných pro realizaci díla. Povinnost vést stavební deník končí předáním a převzetím stavby bez vad a nedodělků.</w:t>
      </w:r>
    </w:p>
    <w:p w:rsidR="004E66E4" w:rsidRPr="00E95D38" w:rsidRDefault="004E66E4" w:rsidP="00345B60">
      <w:pPr>
        <w:pStyle w:val="Zkladntextodsazen21"/>
        <w:keepNext/>
        <w:tabs>
          <w:tab w:val="left" w:pos="1134"/>
        </w:tabs>
        <w:suppressAutoHyphens w:val="0"/>
        <w:spacing w:before="60"/>
        <w:ind w:left="709"/>
        <w:jc w:val="both"/>
      </w:pPr>
      <w:r w:rsidRPr="00E95D38">
        <w:t>Ve stavebním deníku musí být uvedeno mimo jiné :</w:t>
      </w:r>
    </w:p>
    <w:p w:rsidR="004E66E4" w:rsidRPr="00E95D38" w:rsidRDefault="00AD3D30" w:rsidP="00345B60">
      <w:pPr>
        <w:pStyle w:val="Zkladntextodsazen21"/>
        <w:keepNext/>
        <w:tabs>
          <w:tab w:val="left" w:pos="1134"/>
        </w:tabs>
        <w:suppressAutoHyphens w:val="0"/>
        <w:ind w:left="284"/>
      </w:pPr>
      <w:r w:rsidRPr="00E95D38">
        <w:tab/>
        <w:t xml:space="preserve">- </w:t>
      </w:r>
      <w:r w:rsidR="004E66E4" w:rsidRPr="00E95D38">
        <w:t>název, sídlo a IČO zhotovitele</w:t>
      </w:r>
    </w:p>
    <w:p w:rsidR="004E66E4" w:rsidRPr="00E95D38" w:rsidRDefault="00AD3D30" w:rsidP="00345B60">
      <w:pPr>
        <w:pStyle w:val="Zkladntextodsazen21"/>
        <w:keepNext/>
        <w:tabs>
          <w:tab w:val="left" w:pos="1134"/>
        </w:tabs>
        <w:suppressAutoHyphens w:val="0"/>
        <w:ind w:left="284"/>
      </w:pPr>
      <w:r w:rsidRPr="00E95D38">
        <w:tab/>
        <w:t xml:space="preserve">- </w:t>
      </w:r>
      <w:r w:rsidR="004E66E4" w:rsidRPr="00E95D38">
        <w:t>název, sídlo a IČO objednatele</w:t>
      </w:r>
    </w:p>
    <w:p w:rsidR="004E66E4" w:rsidRPr="00E95D38" w:rsidRDefault="00AD3D30" w:rsidP="00345B60">
      <w:pPr>
        <w:pStyle w:val="Zkladntextodsazen21"/>
        <w:keepNext/>
        <w:tabs>
          <w:tab w:val="left" w:pos="1134"/>
        </w:tabs>
        <w:suppressAutoHyphens w:val="0"/>
        <w:ind w:left="284"/>
      </w:pPr>
      <w:r w:rsidRPr="00E95D38">
        <w:tab/>
        <w:t xml:space="preserve">- </w:t>
      </w:r>
      <w:r w:rsidR="004E66E4" w:rsidRPr="00E95D38">
        <w:t>název, sídlo a IČO firmy (osoby) vykonávající technický dozor objednatele</w:t>
      </w:r>
    </w:p>
    <w:p w:rsidR="004E66E4" w:rsidRPr="00E95D38" w:rsidRDefault="00AD3D30" w:rsidP="00427403">
      <w:pPr>
        <w:pStyle w:val="Zkladntextodsazen21"/>
        <w:suppressAutoHyphens w:val="0"/>
        <w:ind w:left="1134" w:hanging="850"/>
        <w:rPr>
          <w:b/>
        </w:rPr>
      </w:pPr>
      <w:r w:rsidRPr="00E95D38">
        <w:tab/>
        <w:t xml:space="preserve">- </w:t>
      </w:r>
      <w:r w:rsidR="004E66E4" w:rsidRPr="00E95D38">
        <w:t>přehled o skutečnostech týkajících se projektové dokumentace a vlastní realizace stavby</w:t>
      </w:r>
    </w:p>
    <w:p w:rsidR="004E66E4" w:rsidRPr="00E95D38" w:rsidRDefault="004E66E4" w:rsidP="00345B60">
      <w:pPr>
        <w:pStyle w:val="Zkladntextodsazen21"/>
        <w:keepNext/>
        <w:suppressAutoHyphens w:val="0"/>
        <w:spacing w:before="360"/>
        <w:ind w:left="0"/>
        <w:jc w:val="center"/>
        <w:rPr>
          <w:b/>
          <w:sz w:val="28"/>
        </w:rPr>
      </w:pPr>
      <w:r w:rsidRPr="00E95D38">
        <w:rPr>
          <w:b/>
          <w:sz w:val="28"/>
        </w:rPr>
        <w:t>7. Provádění díla</w:t>
      </w:r>
    </w:p>
    <w:p w:rsidR="004E66E4" w:rsidRPr="00E95D38" w:rsidRDefault="004E66E4" w:rsidP="00FD71C5">
      <w:pPr>
        <w:keepNext/>
        <w:tabs>
          <w:tab w:val="left" w:pos="11508"/>
          <w:tab w:val="left" w:pos="12048"/>
        </w:tabs>
        <w:suppressAutoHyphens w:val="0"/>
        <w:spacing w:before="240"/>
        <w:ind w:left="567" w:hanging="567"/>
        <w:jc w:val="both"/>
      </w:pPr>
      <w:r w:rsidRPr="00E95D38">
        <w:t>7.1.</w:t>
      </w:r>
      <w:r w:rsidRPr="00E95D38">
        <w:tab/>
        <w:t>Zhotovitel na sebe přejímá odpovědnost za škody způsobené na zhotovovaném díle po celou dobu provádění díla a za škody způsobené svou činností třetí osobě. V</w:t>
      </w:r>
      <w:r w:rsidR="0072676F" w:rsidRPr="00E95D38">
        <w:t xml:space="preserve"> </w:t>
      </w:r>
      <w:r w:rsidRPr="00E95D38">
        <w:t>případě jakýchkoliv škod zhotovitel provede bezplatně a</w:t>
      </w:r>
      <w:r w:rsidR="0072676F" w:rsidRPr="00E95D38">
        <w:t xml:space="preserve"> bezodkladně jejich odstranění.</w:t>
      </w:r>
    </w:p>
    <w:p w:rsidR="004E66E4" w:rsidRPr="00E95D38" w:rsidRDefault="004E66E4" w:rsidP="00FD71C5">
      <w:pPr>
        <w:keepNext/>
        <w:tabs>
          <w:tab w:val="left" w:pos="180"/>
          <w:tab w:val="left" w:pos="567"/>
        </w:tabs>
        <w:suppressAutoHyphens w:val="0"/>
        <w:spacing w:before="120"/>
        <w:jc w:val="both"/>
      </w:pPr>
      <w:r w:rsidRPr="00E95D38">
        <w:t>7.2.</w:t>
      </w:r>
      <w:r w:rsidRPr="00E95D38">
        <w:tab/>
        <w:t>Zhotovitel je povinen uzavřít pojistnou smlouvu do výše plnění smlouvy.</w:t>
      </w:r>
    </w:p>
    <w:p w:rsidR="004E66E4" w:rsidRPr="00E95D38" w:rsidRDefault="004E66E4" w:rsidP="00345B60">
      <w:pPr>
        <w:keepNext/>
        <w:tabs>
          <w:tab w:val="left" w:pos="12048"/>
        </w:tabs>
        <w:suppressAutoHyphens w:val="0"/>
        <w:spacing w:before="120"/>
        <w:ind w:left="567" w:hanging="567"/>
        <w:jc w:val="both"/>
      </w:pPr>
      <w:r w:rsidRPr="00E95D38">
        <w:t>7.3.</w:t>
      </w:r>
      <w:r w:rsidRPr="00E95D38">
        <w:tab/>
        <w:t>Zhotovitel je povinen vyzvat objednatele ke kontrole a prověření konstrukcí a prací, které budou v</w:t>
      </w:r>
      <w:r w:rsidR="0072676F" w:rsidRPr="00E95D38">
        <w:t xml:space="preserve"> </w:t>
      </w:r>
      <w:r w:rsidRPr="00E95D38">
        <w:t>dalším postupu zakryty nebo se stanou nepřístupnými, nejpozději 1 pracovní den předem zápisem do stavebního deníku. Neučiní-li tak, je povinen na žádost objednatele odkrýt konstrukce a práce, které byly zakryty nebo které se staly nepřístupnými. Pokud ve výše uvedené lhůtě objednatel neprovede kontrolu zakrývaných konstrukcí a prací, má se za to, že se zakrytím nebo znepřístupněním konstrukcí a prací souhlasí a zhotovitel je oprávněn pokračovat v pracích. Jestliže bude objednatel dodatečně žádat odkrytí nebo zpřístupnění provedených konstrukcí a prací, provede zhotovitel tyto práce za úhradu.</w:t>
      </w:r>
    </w:p>
    <w:p w:rsidR="004E66E4" w:rsidRPr="00E95D38" w:rsidRDefault="004E66E4" w:rsidP="00345B60">
      <w:pPr>
        <w:keepNext/>
        <w:tabs>
          <w:tab w:val="left" w:pos="12048"/>
        </w:tabs>
        <w:suppressAutoHyphens w:val="0"/>
        <w:spacing w:before="120"/>
        <w:ind w:left="567" w:hanging="567"/>
        <w:jc w:val="both"/>
      </w:pPr>
      <w:r w:rsidRPr="00E95D38">
        <w:t>7.4.</w:t>
      </w:r>
      <w:r w:rsidRPr="00E95D38">
        <w:tab/>
        <w:t xml:space="preserve">Objednatel </w:t>
      </w:r>
      <w:r w:rsidRPr="000D1859">
        <w:t xml:space="preserve">a </w:t>
      </w:r>
      <w:r w:rsidR="00FD71C5" w:rsidRPr="000D1859">
        <w:t>technický dozor objednatele</w:t>
      </w:r>
      <w:r w:rsidR="00FD71C5">
        <w:t xml:space="preserve"> (dále jen TDO) </w:t>
      </w:r>
      <w:r w:rsidRPr="00E95D38">
        <w:t xml:space="preserve">je oprávněn průběžně kontrolovat kvalitu plnění a dodržování termínu. Pokud TDO nebo zástupce objednatele zjistí, že práce jsou prováděny nekvalitně, v rozporu se zadávací dokumentací, ČSN nebo podmínkami této SOD, je oprávněn uplatnit požadavek nápravy zápisem do stavebního </w:t>
      </w:r>
      <w:r w:rsidRPr="00E95D38">
        <w:lastRenderedPageBreak/>
        <w:t>deníku. Zhotovitel je povinen ihned zjednat nápravu.</w:t>
      </w:r>
    </w:p>
    <w:p w:rsidR="004E66E4" w:rsidRPr="00E95D38" w:rsidRDefault="00231E1B" w:rsidP="00345B60">
      <w:pPr>
        <w:keepNext/>
        <w:tabs>
          <w:tab w:val="left" w:pos="12048"/>
        </w:tabs>
        <w:suppressAutoHyphens w:val="0"/>
        <w:spacing w:before="120"/>
        <w:ind w:left="567" w:hanging="567"/>
        <w:jc w:val="both"/>
      </w:pPr>
      <w:r w:rsidRPr="00E95D38">
        <w:t>7.5.</w:t>
      </w:r>
      <w:r w:rsidRPr="00E95D38">
        <w:tab/>
        <w:t xml:space="preserve">Zhotovitel přejímá v </w:t>
      </w:r>
      <w:r w:rsidR="004E66E4" w:rsidRPr="00E95D38">
        <w:t>plném rozsahu odpovědnost za řízení postupu prací, za bezpečnost a ochranu zdraví osob v prostoru staveniště, za požární ochranu a za udržení pořádku na staveništi. Zhotovitel nesmí zaměstnat nevhodné pracovníky nebo osoby bez odbornosti stanovené pro provedení práce a osoby bez pracovního povolení.</w:t>
      </w:r>
    </w:p>
    <w:p w:rsidR="004E66E4" w:rsidRPr="00E95D38" w:rsidRDefault="004E66E4" w:rsidP="00345B60">
      <w:pPr>
        <w:keepNext/>
        <w:tabs>
          <w:tab w:val="left" w:pos="12048"/>
        </w:tabs>
        <w:suppressAutoHyphens w:val="0"/>
        <w:spacing w:before="120"/>
        <w:ind w:left="567" w:hanging="567"/>
        <w:jc w:val="both"/>
      </w:pPr>
      <w:r w:rsidRPr="00E95D38">
        <w:t>7.6</w:t>
      </w:r>
      <w:r w:rsidRPr="00E95D38">
        <w:tab/>
        <w:t>Zhotovitel je povinen při realizaci díla dodržovat veškeré platné ČSN a předpisy související, platné bezpečnostní předpisy, veškeré zákony a jejich prováděcí vyhlášky, které se týkají jeho činnosti. Zhotovitel je povinen provést dílo podle projektové dokumentace, v souladu s podmínkami této SOD, odpovídající požadavkům zadávací dokumentace, předpokládanému účelu díla a to s</w:t>
      </w:r>
      <w:r w:rsidR="00231E1B" w:rsidRPr="00E95D38">
        <w:t xml:space="preserve"> </w:t>
      </w:r>
      <w:r w:rsidRPr="00E95D38">
        <w:t>největší profesností a pozorností.</w:t>
      </w:r>
    </w:p>
    <w:p w:rsidR="004E66E4" w:rsidRPr="00E95D38" w:rsidRDefault="004E66E4" w:rsidP="00427403">
      <w:pPr>
        <w:tabs>
          <w:tab w:val="left" w:pos="12048"/>
        </w:tabs>
        <w:suppressAutoHyphens w:val="0"/>
        <w:spacing w:before="120"/>
        <w:ind w:left="567" w:hanging="567"/>
        <w:jc w:val="both"/>
      </w:pPr>
      <w:r w:rsidRPr="00E95D38">
        <w:t>7.7.</w:t>
      </w:r>
      <w:r w:rsidRPr="00E95D38">
        <w:tab/>
        <w:t>Zhotovitel je povinen při realizaci díla dodržovat veškeré podmínky stanovené v</w:t>
      </w:r>
      <w:r w:rsidR="00231E1B" w:rsidRPr="00E95D38">
        <w:t xml:space="preserve"> </w:t>
      </w:r>
      <w:r w:rsidRPr="00E95D38">
        <w:t>jednotlivých stavebních povoleních a obecné právní předpisy ve výstavbě.</w:t>
      </w:r>
    </w:p>
    <w:p w:rsidR="004E66E4" w:rsidRPr="00E95D38" w:rsidRDefault="004E66E4" w:rsidP="00345B60">
      <w:pPr>
        <w:keepNext/>
        <w:tabs>
          <w:tab w:val="left" w:pos="6120"/>
        </w:tabs>
        <w:suppressAutoHyphens w:val="0"/>
        <w:spacing w:before="360"/>
        <w:ind w:left="357" w:hanging="357"/>
        <w:jc w:val="center"/>
        <w:rPr>
          <w:b/>
          <w:sz w:val="28"/>
        </w:rPr>
      </w:pPr>
      <w:r w:rsidRPr="00E95D38">
        <w:rPr>
          <w:b/>
          <w:sz w:val="28"/>
        </w:rPr>
        <w:t>8.</w:t>
      </w:r>
      <w:r w:rsidR="00231E1B" w:rsidRPr="00E95D38">
        <w:rPr>
          <w:b/>
          <w:sz w:val="28"/>
        </w:rPr>
        <w:t xml:space="preserve"> </w:t>
      </w:r>
      <w:r w:rsidRPr="00E95D38">
        <w:rPr>
          <w:b/>
          <w:sz w:val="28"/>
        </w:rPr>
        <w:t>Předání díla</w:t>
      </w:r>
    </w:p>
    <w:p w:rsidR="004E66E4" w:rsidRPr="00E95D38" w:rsidRDefault="004E66E4" w:rsidP="00345B60">
      <w:pPr>
        <w:pStyle w:val="Zkladntextodsazen31"/>
        <w:keepNext/>
        <w:suppressAutoHyphens w:val="0"/>
        <w:spacing w:before="240"/>
        <w:ind w:left="567" w:hanging="567"/>
        <w:jc w:val="both"/>
      </w:pPr>
      <w:r w:rsidRPr="00E95D38">
        <w:t>8.1.</w:t>
      </w:r>
      <w:r w:rsidRPr="00E95D38">
        <w:tab/>
        <w:t>Zhotovitel je povinen připravit a doložit u přejímacího řízení všechny předepsané doklady dle stavebního zák</w:t>
      </w:r>
      <w:r w:rsidR="00FD71C5">
        <w:t>ona č. 183/2006 Sb. tj. zejména</w:t>
      </w:r>
      <w:r w:rsidRPr="00E95D38">
        <w:t>:</w:t>
      </w:r>
    </w:p>
    <w:p w:rsidR="004E66E4" w:rsidRPr="00E95D38" w:rsidRDefault="00F04F90" w:rsidP="00345B60">
      <w:pPr>
        <w:keepNext/>
        <w:tabs>
          <w:tab w:val="left" w:pos="1134"/>
        </w:tabs>
        <w:suppressAutoHyphens w:val="0"/>
        <w:spacing w:before="60"/>
        <w:ind w:left="567"/>
        <w:jc w:val="both"/>
      </w:pPr>
      <w:r w:rsidRPr="00E95D38">
        <w:tab/>
        <w:t xml:space="preserve">- </w:t>
      </w:r>
      <w:r w:rsidR="004E66E4" w:rsidRPr="00E95D38">
        <w:t>potřebné atesty, certifikáty a prohlášení o shodě použitých materiálů</w:t>
      </w:r>
    </w:p>
    <w:p w:rsidR="004E66E4" w:rsidRPr="00E95D38" w:rsidRDefault="00F04F90" w:rsidP="00345B60">
      <w:pPr>
        <w:keepNext/>
        <w:tabs>
          <w:tab w:val="left" w:pos="1134"/>
        </w:tabs>
        <w:suppressAutoHyphens w:val="0"/>
        <w:ind w:left="567"/>
        <w:jc w:val="both"/>
      </w:pPr>
      <w:r w:rsidRPr="00E95D38">
        <w:tab/>
        <w:t xml:space="preserve">- </w:t>
      </w:r>
      <w:r w:rsidR="004E66E4" w:rsidRPr="00E95D38">
        <w:t>zápisy o prověření prací a konstrukcí zakrytých v průběhu prací</w:t>
      </w:r>
    </w:p>
    <w:p w:rsidR="004E66E4" w:rsidRPr="008F2691" w:rsidRDefault="00F04F90" w:rsidP="00345B60">
      <w:pPr>
        <w:keepNext/>
        <w:tabs>
          <w:tab w:val="left" w:pos="1134"/>
        </w:tabs>
        <w:suppressAutoHyphens w:val="0"/>
        <w:ind w:left="567"/>
        <w:jc w:val="both"/>
      </w:pPr>
      <w:r w:rsidRPr="00E95D38">
        <w:tab/>
        <w:t xml:space="preserve">- </w:t>
      </w:r>
      <w:r w:rsidR="004E66E4" w:rsidRPr="00E95D38">
        <w:t xml:space="preserve">zápisy o provedených zkouškách </w:t>
      </w:r>
      <w:r w:rsidR="004E66E4" w:rsidRPr="008F2691">
        <w:t>– tlaková zkouška vodovodu</w:t>
      </w:r>
      <w:r w:rsidR="00B9003D" w:rsidRPr="008F2691">
        <w:t>, kanalizace</w:t>
      </w:r>
    </w:p>
    <w:p w:rsidR="003A6BA2" w:rsidRPr="008F2691" w:rsidRDefault="003A6BA2" w:rsidP="00345B60">
      <w:pPr>
        <w:keepNext/>
        <w:tabs>
          <w:tab w:val="left" w:pos="1134"/>
        </w:tabs>
        <w:suppressAutoHyphens w:val="0"/>
        <w:ind w:left="567"/>
        <w:jc w:val="both"/>
      </w:pPr>
      <w:r w:rsidRPr="008F2691">
        <w:tab/>
        <w:t>- zápis o zpětném vytyčení</w:t>
      </w:r>
      <w:r w:rsidR="00A35CAD" w:rsidRPr="008F2691">
        <w:t xml:space="preserve"> identifikačního</w:t>
      </w:r>
      <w:r w:rsidRPr="008F2691">
        <w:t xml:space="preserve"> vodiče</w:t>
      </w:r>
      <w:r w:rsidR="00A35CAD" w:rsidRPr="008F2691">
        <w:t xml:space="preserve"> vodovodu</w:t>
      </w:r>
    </w:p>
    <w:p w:rsidR="00A35CAD" w:rsidRPr="008F2691" w:rsidRDefault="00A35CAD" w:rsidP="00345B60">
      <w:pPr>
        <w:keepNext/>
        <w:tabs>
          <w:tab w:val="left" w:pos="1134"/>
        </w:tabs>
        <w:suppressAutoHyphens w:val="0"/>
        <w:ind w:left="567"/>
        <w:jc w:val="both"/>
      </w:pPr>
      <w:r w:rsidRPr="008F2691">
        <w:tab/>
        <w:t>- kamerová prohlídka kanalizace</w:t>
      </w:r>
    </w:p>
    <w:p w:rsidR="004E66E4" w:rsidRPr="008F2691" w:rsidRDefault="00F04F90" w:rsidP="00345B60">
      <w:pPr>
        <w:keepNext/>
        <w:tabs>
          <w:tab w:val="left" w:pos="1134"/>
        </w:tabs>
        <w:suppressAutoHyphens w:val="0"/>
        <w:ind w:left="567"/>
        <w:jc w:val="both"/>
      </w:pPr>
      <w:r w:rsidRPr="008F2691">
        <w:tab/>
        <w:t xml:space="preserve">- </w:t>
      </w:r>
      <w:r w:rsidR="004E66E4" w:rsidRPr="008F2691">
        <w:t>sit</w:t>
      </w:r>
      <w:r w:rsidR="00440DA4" w:rsidRPr="008F2691">
        <w:t>uace skutečného provedení díla, geodetické zaměření</w:t>
      </w:r>
    </w:p>
    <w:p w:rsidR="004E66E4" w:rsidRPr="00E95D38" w:rsidRDefault="00F04F90" w:rsidP="00345B60">
      <w:pPr>
        <w:keepNext/>
        <w:tabs>
          <w:tab w:val="left" w:pos="1134"/>
        </w:tabs>
        <w:suppressAutoHyphens w:val="0"/>
        <w:ind w:left="567"/>
        <w:jc w:val="both"/>
      </w:pPr>
      <w:r w:rsidRPr="008F2691">
        <w:tab/>
        <w:t xml:space="preserve">- </w:t>
      </w:r>
      <w:r w:rsidR="004E66E4" w:rsidRPr="008F2691">
        <w:t>doklady o předání pozemků dotčených výstavbou</w:t>
      </w:r>
      <w:r w:rsidR="00B9003D" w:rsidRPr="008F2691">
        <w:t xml:space="preserve"> jejich vlastníkům</w:t>
      </w:r>
    </w:p>
    <w:p w:rsidR="004E66E4" w:rsidRPr="00E95D38" w:rsidRDefault="00F04F90" w:rsidP="00385162">
      <w:pPr>
        <w:keepNext/>
        <w:tabs>
          <w:tab w:val="left" w:pos="1134"/>
        </w:tabs>
        <w:suppressAutoHyphens w:val="0"/>
        <w:ind w:left="567"/>
        <w:jc w:val="both"/>
      </w:pPr>
      <w:r w:rsidRPr="00E95D38">
        <w:tab/>
        <w:t xml:space="preserve">- </w:t>
      </w:r>
      <w:r w:rsidR="004E66E4" w:rsidRPr="00E95D38">
        <w:t>doklady o převzetí podzemních sítí d</w:t>
      </w:r>
      <w:r w:rsidR="00385162">
        <w:t>otčených výstavbou před zásypem</w:t>
      </w:r>
    </w:p>
    <w:p w:rsidR="004E66E4" w:rsidRPr="00E95D38" w:rsidRDefault="004E66E4" w:rsidP="00427403">
      <w:pPr>
        <w:numPr>
          <w:ilvl w:val="1"/>
          <w:numId w:val="5"/>
        </w:numPr>
        <w:tabs>
          <w:tab w:val="clear" w:pos="1080"/>
        </w:tabs>
        <w:suppressAutoHyphens w:val="0"/>
        <w:spacing w:before="120"/>
        <w:ind w:left="567" w:hanging="567"/>
        <w:jc w:val="both"/>
      </w:pPr>
      <w:r w:rsidRPr="00E95D38">
        <w:t>Splněním dodávky se rozumí úplné dokončení stavby, její vyklizení a podepsání posledního zápisu o předání a převzetí stavby, předání veškerých dokladů o předepsaných zkouškách a revizích, o odstranění všech případných vad a nedodělků a předání projektové dokumentace o skutečném provedení díla.</w:t>
      </w:r>
    </w:p>
    <w:p w:rsidR="004E66E4" w:rsidRPr="00E95D38" w:rsidRDefault="004E66E4" w:rsidP="00345B60">
      <w:pPr>
        <w:keepNext/>
        <w:suppressAutoHyphens w:val="0"/>
        <w:spacing w:before="600"/>
        <w:jc w:val="center"/>
        <w:rPr>
          <w:b/>
          <w:sz w:val="28"/>
        </w:rPr>
      </w:pPr>
      <w:r w:rsidRPr="00E95D38">
        <w:rPr>
          <w:b/>
          <w:sz w:val="28"/>
        </w:rPr>
        <w:t>9. Záruka díla</w:t>
      </w:r>
    </w:p>
    <w:p w:rsidR="004E66E4" w:rsidRPr="00E95D38" w:rsidRDefault="004E66E4" w:rsidP="00345B60">
      <w:pPr>
        <w:keepNext/>
        <w:suppressAutoHyphens w:val="0"/>
        <w:spacing w:before="240"/>
        <w:ind w:left="567" w:hanging="567"/>
        <w:jc w:val="both"/>
      </w:pPr>
      <w:r w:rsidRPr="00E95D38">
        <w:t>9.1.</w:t>
      </w:r>
      <w:r w:rsidRPr="00E95D38">
        <w:tab/>
        <w:t xml:space="preserve">Zhotovitel poskytuje na dílo lhůtu zodpovědnosti za vady (záruční lhůtu), která činí </w:t>
      </w:r>
    </w:p>
    <w:p w:rsidR="004E66E4" w:rsidRPr="00E95D38" w:rsidRDefault="00C16F0B" w:rsidP="00345B60">
      <w:pPr>
        <w:keepNext/>
        <w:tabs>
          <w:tab w:val="left" w:pos="720"/>
        </w:tabs>
        <w:suppressAutoHyphens w:val="0"/>
        <w:jc w:val="center"/>
        <w:rPr>
          <w:b/>
        </w:rPr>
      </w:pPr>
      <w:permStart w:id="1001733668" w:edGrp="everyone"/>
      <w:r>
        <w:rPr>
          <w:b/>
        </w:rPr>
        <w:t>60 měsíců</w:t>
      </w:r>
      <w:permEnd w:id="1001733668"/>
      <w:r w:rsidR="004E66E4" w:rsidRPr="00E95D38">
        <w:rPr>
          <w:b/>
        </w:rPr>
        <w:t>.</w:t>
      </w:r>
    </w:p>
    <w:p w:rsidR="004E66E4" w:rsidRPr="00E95D38" w:rsidRDefault="004E66E4" w:rsidP="00345B60">
      <w:pPr>
        <w:keepNext/>
        <w:tabs>
          <w:tab w:val="left" w:pos="11628"/>
        </w:tabs>
        <w:suppressAutoHyphens w:val="0"/>
        <w:ind w:left="567"/>
        <w:jc w:val="both"/>
      </w:pPr>
      <w:r w:rsidRPr="00E95D38">
        <w:t>Tato lhůta se počítá od podepsání zápisu o předání a převzetí kompletního díla. U dodávek výrobků, zařízení a jiných předmětů pro provedení díla, dodávaných výrobci (dodavateli) s odpovědností za vady po dobu jimi poskytovaných záručních lhůt, nahrazuje se lhůta uvedená v předešlém odstavci těmito záručními lhůtami. Záruční lhůta se zkracuje o dobu, po kterou objednatel neoprávněně odmítl dílo převzít. Záruka se nevztahuje na činnosti, které musí objednatel provádět v rámci běžné údržby.</w:t>
      </w:r>
    </w:p>
    <w:p w:rsidR="004E66E4" w:rsidRPr="00E95D38" w:rsidRDefault="004E66E4" w:rsidP="00345B60">
      <w:pPr>
        <w:keepNext/>
        <w:suppressAutoHyphens w:val="0"/>
        <w:spacing w:before="120"/>
        <w:ind w:left="567" w:hanging="567"/>
        <w:jc w:val="both"/>
      </w:pPr>
      <w:r w:rsidRPr="00E95D38">
        <w:t>9.2.</w:t>
      </w:r>
      <w:r w:rsidRPr="00E95D38">
        <w:tab/>
        <w:t>V</w:t>
      </w:r>
      <w:r w:rsidR="00231E1B" w:rsidRPr="00E95D38">
        <w:t xml:space="preserve"> </w:t>
      </w:r>
      <w:r w:rsidRPr="00E95D38">
        <w:t>případě oprávněné reklamace ze strany objednatele, kterou je objednatel povinen oznámit zhotoviteli písemnou formou odstraní objednatel reklamovanou vadu :</w:t>
      </w:r>
    </w:p>
    <w:p w:rsidR="004E66E4" w:rsidRPr="00E95D38" w:rsidRDefault="00231E1B" w:rsidP="00345B60">
      <w:pPr>
        <w:keepNext/>
        <w:numPr>
          <w:ilvl w:val="0"/>
          <w:numId w:val="2"/>
        </w:numPr>
        <w:suppressAutoHyphens w:val="0"/>
        <w:spacing w:before="60"/>
        <w:ind w:left="1701" w:hanging="567"/>
        <w:rPr>
          <w:b/>
        </w:rPr>
      </w:pPr>
      <w:r w:rsidRPr="00E95D38">
        <w:t xml:space="preserve">v </w:t>
      </w:r>
      <w:r w:rsidR="004E66E4" w:rsidRPr="00E95D38">
        <w:t xml:space="preserve">případě havárie </w:t>
      </w:r>
      <w:r w:rsidR="004E66E4" w:rsidRPr="00E95D38">
        <w:rPr>
          <w:b/>
        </w:rPr>
        <w:t>do 24 hodin</w:t>
      </w:r>
    </w:p>
    <w:p w:rsidR="004E66E4" w:rsidRPr="00724D97" w:rsidRDefault="00231E1B" w:rsidP="006F7D4C">
      <w:pPr>
        <w:keepNext/>
        <w:numPr>
          <w:ilvl w:val="0"/>
          <w:numId w:val="2"/>
        </w:numPr>
        <w:suppressAutoHyphens w:val="0"/>
        <w:ind w:left="1418" w:hanging="284"/>
      </w:pPr>
      <w:r w:rsidRPr="00E95D38">
        <w:t xml:space="preserve">v </w:t>
      </w:r>
      <w:r w:rsidR="004E66E4" w:rsidRPr="00E95D38">
        <w:t>ostatních případech v</w:t>
      </w:r>
      <w:r w:rsidRPr="00E95D38">
        <w:t xml:space="preserve"> </w:t>
      </w:r>
      <w:r w:rsidR="004E66E4" w:rsidRPr="00E95D38">
        <w:t xml:space="preserve">co nejkratším termínu, nejpozději však </w:t>
      </w:r>
      <w:r w:rsidR="004E66E4" w:rsidRPr="00724D97">
        <w:rPr>
          <w:b/>
        </w:rPr>
        <w:t>do 14 dnů,</w:t>
      </w:r>
      <w:r w:rsidR="004E66E4" w:rsidRPr="00E95D38">
        <w:t xml:space="preserve"> pokud klimatické podmínky nebudou bránit odstranění závady</w:t>
      </w:r>
    </w:p>
    <w:p w:rsidR="004E66E4" w:rsidRPr="00E95D38" w:rsidRDefault="004E66E4" w:rsidP="00345B60">
      <w:pPr>
        <w:keepNext/>
        <w:tabs>
          <w:tab w:val="left" w:pos="360"/>
        </w:tabs>
        <w:suppressAutoHyphens w:val="0"/>
        <w:spacing w:before="360"/>
        <w:jc w:val="center"/>
        <w:rPr>
          <w:b/>
          <w:sz w:val="28"/>
        </w:rPr>
      </w:pPr>
      <w:r w:rsidRPr="00E95D38">
        <w:rPr>
          <w:b/>
          <w:sz w:val="28"/>
        </w:rPr>
        <w:t>10.</w:t>
      </w:r>
      <w:r w:rsidRPr="00E95D38">
        <w:rPr>
          <w:b/>
          <w:sz w:val="28"/>
        </w:rPr>
        <w:tab/>
        <w:t xml:space="preserve"> Smluvní pokuty</w:t>
      </w:r>
    </w:p>
    <w:p w:rsidR="004E66E4" w:rsidRPr="00E95D38" w:rsidRDefault="004E66E4" w:rsidP="00961487">
      <w:pPr>
        <w:keepNext/>
        <w:suppressAutoHyphens w:val="0"/>
        <w:spacing w:before="240"/>
        <w:ind w:left="567" w:hanging="567"/>
        <w:jc w:val="both"/>
      </w:pPr>
      <w:r w:rsidRPr="00E95D38">
        <w:t>10.1.</w:t>
      </w:r>
      <w:r w:rsidRPr="00E95D38">
        <w:tab/>
        <w:t xml:space="preserve">V případě prodlení zhotovitele se splněním závazku ve lhůtě dle této SOD je zhotovitel </w:t>
      </w:r>
      <w:r w:rsidRPr="00E95D38">
        <w:lastRenderedPageBreak/>
        <w:t xml:space="preserve">povinen zaplatit objednateli smluvní pokutu ve výši </w:t>
      </w:r>
      <w:r w:rsidRPr="00E95D38">
        <w:rPr>
          <w:b/>
        </w:rPr>
        <w:t>1.000,- Kč denně.</w:t>
      </w:r>
    </w:p>
    <w:p w:rsidR="004E66E4" w:rsidRPr="00E95D38" w:rsidRDefault="004E66E4" w:rsidP="00345B60">
      <w:pPr>
        <w:keepNext/>
        <w:suppressAutoHyphens w:val="0"/>
        <w:spacing w:before="120"/>
        <w:ind w:left="567" w:hanging="567"/>
        <w:jc w:val="both"/>
        <w:rPr>
          <w:b/>
        </w:rPr>
      </w:pPr>
      <w:r w:rsidRPr="00E95D38">
        <w:t>10.2.</w:t>
      </w:r>
      <w:r w:rsidRPr="00E95D38">
        <w:tab/>
        <w:t xml:space="preserve">Pokud zhotovitel neodstraní veškeré vady a nedodělky v dohodnutém termínu, je povinen zaplatit objednateli smluvní pokutu ve výši </w:t>
      </w:r>
      <w:r w:rsidRPr="00E95D38">
        <w:rPr>
          <w:b/>
        </w:rPr>
        <w:t>250,- Kč denně.</w:t>
      </w:r>
    </w:p>
    <w:p w:rsidR="004E66E4" w:rsidRPr="00E95D38" w:rsidRDefault="004E66E4" w:rsidP="00427403">
      <w:pPr>
        <w:suppressAutoHyphens w:val="0"/>
        <w:spacing w:before="120"/>
        <w:ind w:left="567" w:hanging="567"/>
        <w:jc w:val="both"/>
      </w:pPr>
      <w:r w:rsidRPr="00E95D38">
        <w:t>10.3.</w:t>
      </w:r>
      <w:r w:rsidRPr="00E95D38">
        <w:tab/>
        <w:t>V</w:t>
      </w:r>
      <w:r w:rsidR="00231E1B" w:rsidRPr="00E95D38">
        <w:t xml:space="preserve"> </w:t>
      </w:r>
      <w:r w:rsidRPr="00E95D38">
        <w:t>případě prodlení objednatele s úhradou jednotlivých daňových dokladů ve lhůtách splatnosti je objednatel povinen zaplatit zhotoviteli smluvní pokutu ve výši 0,05% z dlužné částky denně.</w:t>
      </w:r>
    </w:p>
    <w:p w:rsidR="004E66E4" w:rsidRPr="00E95D38" w:rsidRDefault="004E66E4" w:rsidP="00427403">
      <w:pPr>
        <w:suppressAutoHyphens w:val="0"/>
        <w:spacing w:before="360"/>
        <w:jc w:val="center"/>
        <w:rPr>
          <w:b/>
          <w:sz w:val="28"/>
        </w:rPr>
      </w:pPr>
      <w:r w:rsidRPr="00E95D38">
        <w:rPr>
          <w:b/>
          <w:sz w:val="28"/>
        </w:rPr>
        <w:t>11. Závěrečná ustanovení</w:t>
      </w:r>
    </w:p>
    <w:p w:rsidR="004E66E4" w:rsidRDefault="00231E1B" w:rsidP="00322559">
      <w:pPr>
        <w:keepNext/>
        <w:suppressAutoHyphens w:val="0"/>
        <w:spacing w:before="240"/>
        <w:ind w:left="567" w:hanging="567"/>
        <w:jc w:val="both"/>
      </w:pPr>
      <w:r w:rsidRPr="00E95D38">
        <w:t>11.1.</w:t>
      </w:r>
      <w:r w:rsidR="004E0AF3" w:rsidRPr="00E95D38">
        <w:tab/>
      </w:r>
      <w:r w:rsidR="004E66E4" w:rsidRPr="00E95D38">
        <w:t>Tato smlouva je vyhotovena ve dvou stejnopisech, z nichž každá strana obdrží po</w:t>
      </w:r>
      <w:r w:rsidR="004E0AF3" w:rsidRPr="00E95D38">
        <w:t xml:space="preserve"> </w:t>
      </w:r>
      <w:r w:rsidR="004E66E4" w:rsidRPr="00E95D38">
        <w:t xml:space="preserve">jednom a nabývá platnost dnem podpisu oprávněných zástupců stran na znamení </w:t>
      </w:r>
      <w:r w:rsidR="004E0AF3" w:rsidRPr="00E95D38">
        <w:t xml:space="preserve">souhlasu s </w:t>
      </w:r>
      <w:r w:rsidR="004E66E4" w:rsidRPr="00E95D38">
        <w:t>jejím obsahem. Ob</w:t>
      </w:r>
      <w:r w:rsidR="004E0AF3" w:rsidRPr="00E95D38">
        <w:t xml:space="preserve">ě strany prohlašují, že došlo k dohodě v </w:t>
      </w:r>
      <w:r w:rsidR="004E66E4" w:rsidRPr="00E95D38">
        <w:t>celém rozsahu.</w:t>
      </w:r>
    </w:p>
    <w:p w:rsidR="00B46D69" w:rsidRPr="008F2691" w:rsidRDefault="00B46D69" w:rsidP="00DB44E6">
      <w:pPr>
        <w:suppressAutoHyphens w:val="0"/>
        <w:spacing w:before="120"/>
        <w:ind w:left="567" w:hanging="567"/>
        <w:jc w:val="both"/>
      </w:pPr>
    </w:p>
    <w:p w:rsidR="004E66E4" w:rsidRPr="00E95D38" w:rsidRDefault="004E0AF3" w:rsidP="00B9003D">
      <w:pPr>
        <w:tabs>
          <w:tab w:val="left" w:pos="1134"/>
          <w:tab w:val="left" w:pos="5103"/>
        </w:tabs>
        <w:suppressAutoHyphens w:val="0"/>
        <w:spacing w:before="600"/>
        <w:jc w:val="both"/>
      </w:pPr>
      <w:r w:rsidRPr="00E95D38">
        <w:tab/>
        <w:t xml:space="preserve">V </w:t>
      </w:r>
      <w:permStart w:id="459492831" w:edGrp="everyone"/>
      <w:r w:rsidR="000E0C69">
        <w:t>x</w:t>
      </w:r>
      <w:permEnd w:id="459492831"/>
      <w:r w:rsidR="00FD71C5">
        <w:t xml:space="preserve"> dne: </w:t>
      </w:r>
      <w:r w:rsidRPr="00E95D38">
        <w:t>……………….</w:t>
      </w:r>
      <w:r w:rsidRPr="00E95D38">
        <w:tab/>
      </w:r>
      <w:r w:rsidR="004E66E4" w:rsidRPr="00E95D38">
        <w:t>V</w:t>
      </w:r>
      <w:r w:rsidRPr="00E95D38">
        <w:t xml:space="preserve"> </w:t>
      </w:r>
      <w:r w:rsidR="004E66E4" w:rsidRPr="00E95D38">
        <w:t>Náchodě dne:</w:t>
      </w:r>
      <w:r w:rsidR="00FD71C5">
        <w:t xml:space="preserve"> </w:t>
      </w:r>
      <w:r w:rsidRPr="00E95D38">
        <w:t>……………….</w:t>
      </w:r>
    </w:p>
    <w:p w:rsidR="004E66E4" w:rsidRPr="00E95D38" w:rsidRDefault="004E0AF3" w:rsidP="00427403">
      <w:pPr>
        <w:tabs>
          <w:tab w:val="left" w:pos="1276"/>
          <w:tab w:val="left" w:pos="5245"/>
        </w:tabs>
        <w:suppressAutoHyphens w:val="0"/>
        <w:spacing w:before="240"/>
      </w:pPr>
      <w:r w:rsidRPr="00E95D38">
        <w:tab/>
      </w:r>
      <w:permStart w:id="962743652" w:edGrp="everyone"/>
      <w:r w:rsidR="000E0C69">
        <w:t>x</w:t>
      </w:r>
      <w:permEnd w:id="962743652"/>
      <w:r w:rsidRPr="00E95D38">
        <w:tab/>
      </w:r>
      <w:r w:rsidR="004E66E4" w:rsidRPr="00E95D38">
        <w:rPr>
          <w:sz w:val="26"/>
          <w:szCs w:val="26"/>
        </w:rPr>
        <w:t>Ing. Dušan Tér</w:t>
      </w:r>
    </w:p>
    <w:p w:rsidR="004E66E4" w:rsidRPr="00E95D38" w:rsidRDefault="00EE16FC" w:rsidP="00427403">
      <w:pPr>
        <w:tabs>
          <w:tab w:val="left" w:pos="1276"/>
          <w:tab w:val="left" w:pos="5245"/>
        </w:tabs>
        <w:suppressAutoHyphens w:val="0"/>
        <w:rPr>
          <w:i/>
        </w:rPr>
      </w:pPr>
      <w:r w:rsidRPr="00E95D38">
        <w:tab/>
      </w:r>
      <w:permStart w:id="653074351" w:edGrp="everyone"/>
      <w:permEnd w:id="653074351"/>
      <w:r w:rsidR="004E0AF3" w:rsidRPr="00E95D38">
        <w:tab/>
      </w:r>
      <w:r w:rsidR="004E66E4" w:rsidRPr="00E95D38">
        <w:rPr>
          <w:i/>
        </w:rPr>
        <w:t>předseda představenstva</w:t>
      </w:r>
    </w:p>
    <w:p w:rsidR="004E66E4" w:rsidRPr="00E95D38" w:rsidRDefault="004E0AF3" w:rsidP="00427403">
      <w:pPr>
        <w:tabs>
          <w:tab w:val="left" w:pos="851"/>
          <w:tab w:val="left" w:pos="5103"/>
        </w:tabs>
        <w:suppressAutoHyphens w:val="0"/>
        <w:spacing w:before="840"/>
      </w:pPr>
      <w:r w:rsidRPr="00E95D38">
        <w:tab/>
      </w:r>
      <w:r w:rsidR="004E66E4" w:rsidRPr="00E95D38">
        <w:t>………………………</w:t>
      </w:r>
      <w:r w:rsidRPr="00E95D38">
        <w:t>……</w:t>
      </w:r>
      <w:r w:rsidR="004E66E4" w:rsidRPr="00E95D38">
        <w:t>…</w:t>
      </w:r>
      <w:r w:rsidRPr="00E95D38">
        <w:tab/>
        <w:t>………………………………………</w:t>
      </w:r>
    </w:p>
    <w:p w:rsidR="004E66E4" w:rsidRPr="0072676F" w:rsidRDefault="004E0AF3" w:rsidP="00427403">
      <w:pPr>
        <w:tabs>
          <w:tab w:val="left" w:pos="851"/>
          <w:tab w:val="left" w:pos="5103"/>
        </w:tabs>
        <w:suppressAutoHyphens w:val="0"/>
      </w:pPr>
      <w:r w:rsidRPr="00E95D38">
        <w:tab/>
      </w:r>
      <w:r w:rsidR="004E66E4" w:rsidRPr="00E95D38">
        <w:t>podpis a razítko zhotovitele</w:t>
      </w:r>
      <w:r w:rsidR="004E66E4" w:rsidRPr="00E95D38">
        <w:tab/>
        <w:t>podpis a razítko objednatele</w:t>
      </w:r>
    </w:p>
    <w:sectPr w:rsidR="004E66E4" w:rsidRPr="0072676F" w:rsidSect="00CF1D40">
      <w:footerReference w:type="default" r:id="rId9"/>
      <w:footnotePr>
        <w:pos w:val="beneathText"/>
      </w:footnotePr>
      <w:pgSz w:w="11905" w:h="16837"/>
      <w:pgMar w:top="851" w:right="1418" w:bottom="1135" w:left="1440" w:header="708" w:footer="798" w:gutter="0"/>
      <w:pgNumType w:start="1" w:chapStyle="1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B7" w:rsidRDefault="002429B7">
      <w:r>
        <w:separator/>
      </w:r>
    </w:p>
  </w:endnote>
  <w:endnote w:type="continuationSeparator" w:id="0">
    <w:p w:rsidR="002429B7" w:rsidRDefault="0024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40" w:rsidRPr="00CF1D40" w:rsidRDefault="00CF1D40">
    <w:pPr>
      <w:pStyle w:val="Zpat"/>
      <w:jc w:val="right"/>
    </w:pPr>
    <w:r w:rsidRPr="00CF1D40">
      <w:t xml:space="preserve">Stránka </w:t>
    </w:r>
    <w:r w:rsidRPr="00CF1D40">
      <w:rPr>
        <w:bCs/>
        <w:szCs w:val="24"/>
      </w:rPr>
      <w:fldChar w:fldCharType="begin"/>
    </w:r>
    <w:r w:rsidRPr="00CF1D40">
      <w:rPr>
        <w:bCs/>
      </w:rPr>
      <w:instrText>PAGE</w:instrText>
    </w:r>
    <w:r w:rsidRPr="00CF1D40">
      <w:rPr>
        <w:bCs/>
        <w:szCs w:val="24"/>
      </w:rPr>
      <w:fldChar w:fldCharType="separate"/>
    </w:r>
    <w:r w:rsidR="0006326F">
      <w:rPr>
        <w:bCs/>
        <w:noProof/>
      </w:rPr>
      <w:t>5</w:t>
    </w:r>
    <w:r w:rsidRPr="00CF1D40">
      <w:rPr>
        <w:bCs/>
        <w:szCs w:val="24"/>
      </w:rPr>
      <w:fldChar w:fldCharType="end"/>
    </w:r>
    <w:r w:rsidRPr="00CF1D40">
      <w:t xml:space="preserve"> z </w:t>
    </w:r>
    <w:r w:rsidRPr="00CF1D40">
      <w:rPr>
        <w:bCs/>
        <w:szCs w:val="24"/>
      </w:rPr>
      <w:fldChar w:fldCharType="begin"/>
    </w:r>
    <w:r w:rsidRPr="00CF1D40">
      <w:rPr>
        <w:bCs/>
      </w:rPr>
      <w:instrText>NUMPAGES</w:instrText>
    </w:r>
    <w:r w:rsidRPr="00CF1D40">
      <w:rPr>
        <w:bCs/>
        <w:szCs w:val="24"/>
      </w:rPr>
      <w:fldChar w:fldCharType="separate"/>
    </w:r>
    <w:r w:rsidR="0006326F">
      <w:rPr>
        <w:bCs/>
        <w:noProof/>
      </w:rPr>
      <w:t>5</w:t>
    </w:r>
    <w:r w:rsidRPr="00CF1D40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B7" w:rsidRDefault="002429B7">
      <w:r>
        <w:separator/>
      </w:r>
    </w:p>
  </w:footnote>
  <w:footnote w:type="continuationSeparator" w:id="0">
    <w:p w:rsidR="002429B7" w:rsidRDefault="0024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82187B96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FA3538"/>
    <w:multiLevelType w:val="hybridMultilevel"/>
    <w:tmpl w:val="A2FE84BA"/>
    <w:lvl w:ilvl="0" w:tplc="BFC0A000">
      <w:start w:val="6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11453C8A"/>
    <w:multiLevelType w:val="hybridMultilevel"/>
    <w:tmpl w:val="245897AC"/>
    <w:lvl w:ilvl="0" w:tplc="6890DE4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F63E93"/>
    <w:multiLevelType w:val="hybridMultilevel"/>
    <w:tmpl w:val="CE7A9C10"/>
    <w:lvl w:ilvl="0" w:tplc="F5A420C0">
      <w:start w:val="6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349151D1"/>
    <w:multiLevelType w:val="hybridMultilevel"/>
    <w:tmpl w:val="1742B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C522C"/>
    <w:multiLevelType w:val="hybridMultilevel"/>
    <w:tmpl w:val="674ADCE0"/>
    <w:lvl w:ilvl="0" w:tplc="F8903B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905"/>
    <w:multiLevelType w:val="multilevel"/>
    <w:tmpl w:val="0104575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B13639"/>
    <w:multiLevelType w:val="multilevel"/>
    <w:tmpl w:val="D0FE466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B1"/>
    <w:rsid w:val="000235B5"/>
    <w:rsid w:val="000440DC"/>
    <w:rsid w:val="0006326F"/>
    <w:rsid w:val="0008088D"/>
    <w:rsid w:val="000D1859"/>
    <w:rsid w:val="000D6FC9"/>
    <w:rsid w:val="000E0C69"/>
    <w:rsid w:val="00167878"/>
    <w:rsid w:val="001716BB"/>
    <w:rsid w:val="00195D73"/>
    <w:rsid w:val="001A7E4B"/>
    <w:rsid w:val="001F4180"/>
    <w:rsid w:val="00225B15"/>
    <w:rsid w:val="00231E1B"/>
    <w:rsid w:val="002412EE"/>
    <w:rsid w:val="002429B7"/>
    <w:rsid w:val="00243347"/>
    <w:rsid w:val="00247B6D"/>
    <w:rsid w:val="002B6754"/>
    <w:rsid w:val="002D0C33"/>
    <w:rsid w:val="00322559"/>
    <w:rsid w:val="00337FE4"/>
    <w:rsid w:val="00344891"/>
    <w:rsid w:val="00345B60"/>
    <w:rsid w:val="0036777E"/>
    <w:rsid w:val="00385162"/>
    <w:rsid w:val="003A6BA2"/>
    <w:rsid w:val="003E0EFC"/>
    <w:rsid w:val="00427403"/>
    <w:rsid w:val="00440DA4"/>
    <w:rsid w:val="004A6B25"/>
    <w:rsid w:val="004B4FD6"/>
    <w:rsid w:val="004E0AF3"/>
    <w:rsid w:val="004E6516"/>
    <w:rsid w:val="004E66E4"/>
    <w:rsid w:val="00591C18"/>
    <w:rsid w:val="00596ACB"/>
    <w:rsid w:val="005C7554"/>
    <w:rsid w:val="005D2C23"/>
    <w:rsid w:val="005D2F6D"/>
    <w:rsid w:val="00647755"/>
    <w:rsid w:val="00652C57"/>
    <w:rsid w:val="00664D54"/>
    <w:rsid w:val="00674B4C"/>
    <w:rsid w:val="006A1C43"/>
    <w:rsid w:val="006A2E64"/>
    <w:rsid w:val="006A694D"/>
    <w:rsid w:val="006A7045"/>
    <w:rsid w:val="006C52A1"/>
    <w:rsid w:val="006E4B22"/>
    <w:rsid w:val="007076CE"/>
    <w:rsid w:val="00724D97"/>
    <w:rsid w:val="0072676F"/>
    <w:rsid w:val="00740A45"/>
    <w:rsid w:val="00756CB1"/>
    <w:rsid w:val="007741C6"/>
    <w:rsid w:val="00774A44"/>
    <w:rsid w:val="00800925"/>
    <w:rsid w:val="0087047D"/>
    <w:rsid w:val="008871BE"/>
    <w:rsid w:val="008A4010"/>
    <w:rsid w:val="008B7587"/>
    <w:rsid w:val="008F2691"/>
    <w:rsid w:val="00912CFA"/>
    <w:rsid w:val="009324CD"/>
    <w:rsid w:val="00961487"/>
    <w:rsid w:val="00A315C6"/>
    <w:rsid w:val="00A35CAD"/>
    <w:rsid w:val="00A67E4D"/>
    <w:rsid w:val="00A9586B"/>
    <w:rsid w:val="00AD2EC8"/>
    <w:rsid w:val="00AD3D30"/>
    <w:rsid w:val="00B46D69"/>
    <w:rsid w:val="00B47B72"/>
    <w:rsid w:val="00B6356B"/>
    <w:rsid w:val="00B9003D"/>
    <w:rsid w:val="00BB4E36"/>
    <w:rsid w:val="00BC3636"/>
    <w:rsid w:val="00BD2B95"/>
    <w:rsid w:val="00BF1F8A"/>
    <w:rsid w:val="00C03AE4"/>
    <w:rsid w:val="00C16F0B"/>
    <w:rsid w:val="00C32D69"/>
    <w:rsid w:val="00C5677C"/>
    <w:rsid w:val="00C714FB"/>
    <w:rsid w:val="00CC6E57"/>
    <w:rsid w:val="00CD0831"/>
    <w:rsid w:val="00CF1D40"/>
    <w:rsid w:val="00CF53D1"/>
    <w:rsid w:val="00D225D0"/>
    <w:rsid w:val="00D732A9"/>
    <w:rsid w:val="00D8026E"/>
    <w:rsid w:val="00DB44E6"/>
    <w:rsid w:val="00DE3475"/>
    <w:rsid w:val="00E200B1"/>
    <w:rsid w:val="00E276E4"/>
    <w:rsid w:val="00E41979"/>
    <w:rsid w:val="00E62B61"/>
    <w:rsid w:val="00E635D4"/>
    <w:rsid w:val="00E700EA"/>
    <w:rsid w:val="00E72DA8"/>
    <w:rsid w:val="00E7499D"/>
    <w:rsid w:val="00E766A4"/>
    <w:rsid w:val="00E95D38"/>
    <w:rsid w:val="00EE16FC"/>
    <w:rsid w:val="00EF3D6F"/>
    <w:rsid w:val="00F04F90"/>
    <w:rsid w:val="00F1501D"/>
    <w:rsid w:val="00FD0424"/>
    <w:rsid w:val="00FD1473"/>
    <w:rsid w:val="00FD71C5"/>
    <w:rsid w:val="00FE3693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D8702-0FB8-48D3-A9BE-17B6222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paragraph" w:styleId="Nadpis1">
    <w:name w:val="heading 1"/>
    <w:basedOn w:val="Normln"/>
    <w:next w:val="Zkladntext"/>
    <w:qFormat/>
    <w:pPr>
      <w:ind w:left="1065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lostrnky1">
    <w:name w:val="Číslo stránky1"/>
    <w:basedOn w:val="Standardnpsmoodstavce2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Znakyprovysvtlivky">
    <w:name w:val="Znaky pro vysvětlivky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32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semiHidden/>
    <w:pPr>
      <w:ind w:left="705" w:hanging="705"/>
    </w:pPr>
  </w:style>
  <w:style w:type="paragraph" w:customStyle="1" w:styleId="Zkladntextodsazen21">
    <w:name w:val="Základní text odsazený 21"/>
    <w:basedOn w:val="Normln"/>
    <w:pPr>
      <w:ind w:left="360"/>
    </w:pPr>
  </w:style>
  <w:style w:type="paragraph" w:customStyle="1" w:styleId="Zkladntextodsazen31">
    <w:name w:val="Základní text odsazený 31"/>
    <w:basedOn w:val="Normln"/>
    <w:pPr>
      <w:ind w:firstLine="36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47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47"/>
      </w:tabs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ZpatChar">
    <w:name w:val="Zápatí Char"/>
    <w:link w:val="Zpat"/>
    <w:uiPriority w:val="99"/>
    <w:rsid w:val="00CF1D40"/>
    <w:rPr>
      <w:kern w:val="1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5D38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A7045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@vak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F4ED-CED0-4C31-AB52-116CB100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1712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 S M L O V Y   O   D Í L O</vt:lpstr>
    </vt:vector>
  </TitlesOfParts>
  <Company/>
  <LinksUpToDate>false</LinksUpToDate>
  <CharactersWithSpaces>11791</CharactersWithSpaces>
  <SharedDoc>false</SharedDoc>
  <HLinks>
    <vt:vector size="12" baseType="variant">
      <vt:variant>
        <vt:i4>4718700</vt:i4>
      </vt:variant>
      <vt:variant>
        <vt:i4>3</vt:i4>
      </vt:variant>
      <vt:variant>
        <vt:i4>0</vt:i4>
      </vt:variant>
      <vt:variant>
        <vt:i4>5</vt:i4>
      </vt:variant>
      <vt:variant>
        <vt:lpwstr>mailto:lajnamilan@seznam.cz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mailto:vak@vakna.cz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S M L O V Y   O   D Í L O</dc:title>
  <dc:subject/>
  <dc:creator>Doktor</dc:creator>
  <cp:keywords/>
  <cp:lastModifiedBy>Zákravská Eva</cp:lastModifiedBy>
  <cp:revision>20</cp:revision>
  <cp:lastPrinted>2016-11-01T09:54:00Z</cp:lastPrinted>
  <dcterms:created xsi:type="dcterms:W3CDTF">2018-04-06T08:20:00Z</dcterms:created>
  <dcterms:modified xsi:type="dcterms:W3CDTF">2019-05-15T10:01:00Z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Petr Maršálek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