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525DB3" w14:paraId="0A1D0336" w14:textId="77777777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525DB3" w:rsidRDefault="00332009" w:rsidP="00332009">
            <w:pPr>
              <w:shd w:val="clear" w:color="auto" w:fill="C0C0C0"/>
              <w:ind w:left="200"/>
              <w:rPr>
                <w:rFonts w:asciiTheme="minorHAnsi" w:hAnsiTheme="minorHAnsi" w:cstheme="minorHAnsi"/>
                <w:i/>
              </w:rPr>
            </w:pPr>
            <w:r w:rsidRPr="00525DB3">
              <w:rPr>
                <w:rFonts w:asciiTheme="minorHAnsi" w:hAnsiTheme="minorHAnsi" w:cstheme="minorHAnsi"/>
                <w:i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4725220B" w14:textId="77777777" w:rsidR="00332009" w:rsidRPr="00525DB3" w:rsidRDefault="006A1CF3" w:rsidP="00332009">
            <w:pPr>
              <w:shd w:val="clear" w:color="auto" w:fill="C0C0C0"/>
              <w:ind w:left="200"/>
              <w:jc w:val="right"/>
              <w:rPr>
                <w:rFonts w:asciiTheme="minorHAnsi" w:hAnsiTheme="minorHAnsi" w:cstheme="minorHAnsi"/>
                <w:sz w:val="36"/>
                <w:szCs w:val="36"/>
              </w:rPr>
            </w:pPr>
            <w:r w:rsidRPr="00525DB3">
              <w:rPr>
                <w:rFonts w:asciiTheme="minorHAnsi" w:hAnsiTheme="minorHAnsi" w:cstheme="minorHAnsi"/>
                <w:sz w:val="36"/>
                <w:szCs w:val="36"/>
              </w:rPr>
              <w:t>Kramolna</w:t>
            </w:r>
          </w:p>
        </w:tc>
      </w:tr>
    </w:tbl>
    <w:p w14:paraId="672A6659" w14:textId="77777777" w:rsidR="00332009" w:rsidRPr="00525DB3" w:rsidRDefault="00332009" w:rsidP="00962512">
      <w:pPr>
        <w:ind w:left="180"/>
        <w:rPr>
          <w:i/>
        </w:rPr>
        <w:sectPr w:rsidR="00332009" w:rsidRPr="00525DB3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3"/>
        <w:gridCol w:w="6489"/>
      </w:tblGrid>
      <w:tr w:rsidR="00962512" w:rsidRPr="00525DB3" w14:paraId="2954398D" w14:textId="77777777" w:rsidTr="4C8273A9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525DB3" w:rsidRDefault="4C8273A9" w:rsidP="4C8273A9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525DB3" w:rsidRDefault="4C8273A9" w:rsidP="4C8273A9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525DB3" w:rsidRDefault="4C8273A9" w:rsidP="4C8273A9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525DB3" w:rsidRDefault="4C8273A9" w:rsidP="4C8273A9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29EFA14D" w14:textId="77777777" w:rsidR="00962512" w:rsidRPr="00525DB3" w:rsidRDefault="4C8273A9" w:rsidP="4C8273A9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0A0A194E" w14:textId="77777777" w:rsidR="00962512" w:rsidRPr="00525DB3" w:rsidRDefault="4C8273A9" w:rsidP="4C8273A9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574546</w:t>
            </w:r>
          </w:p>
          <w:p w14:paraId="60F4996D" w14:textId="77777777" w:rsidR="006A1CF3" w:rsidRPr="00525DB3" w:rsidRDefault="4C8273A9" w:rsidP="4C8273A9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Kramolna, Městská Kramolna, </w:t>
            </w:r>
            <w:proofErr w:type="spellStart"/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Trubějov</w:t>
            </w:r>
            <w:proofErr w:type="spellEnd"/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, Lhotky</w:t>
            </w:r>
          </w:p>
          <w:p w14:paraId="09911048" w14:textId="77777777" w:rsidR="00936DB6" w:rsidRPr="00525DB3" w:rsidRDefault="4C8273A9" w:rsidP="4C8273A9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Machov Kramolna, Městská Kramolna, </w:t>
            </w:r>
            <w:proofErr w:type="spellStart"/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Trubějov</w:t>
            </w:r>
            <w:proofErr w:type="spellEnd"/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, Lhotky, Pruty</w:t>
            </w:r>
          </w:p>
        </w:tc>
      </w:tr>
    </w:tbl>
    <w:p w14:paraId="0A37501D" w14:textId="77777777" w:rsidR="00AE0B57" w:rsidRPr="00525DB3" w:rsidRDefault="00AE0B57" w:rsidP="4C8273A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DAB6C7B" w14:textId="77777777" w:rsidR="00D3681D" w:rsidRPr="00525DB3" w:rsidRDefault="007C05B1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noProof/>
        </w:rPr>
        <w:drawing>
          <wp:inline distT="0" distB="0" distL="0" distR="0" wp14:anchorId="0327D593" wp14:editId="4D975272">
            <wp:extent cx="6057900" cy="35052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7239" w14:textId="77777777" w:rsidR="005A3856" w:rsidRPr="00525DB3" w:rsidRDefault="10DBA971" w:rsidP="10DBA971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525DB3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2"/>
        <w:gridCol w:w="1619"/>
        <w:gridCol w:w="3579"/>
        <w:gridCol w:w="1440"/>
      </w:tblGrid>
      <w:tr w:rsidR="00F15265" w:rsidRPr="00525DB3" w14:paraId="0D0888D2" w14:textId="77777777" w:rsidTr="00A00893">
        <w:trPr>
          <w:trHeight w:val="3240"/>
        </w:trPr>
        <w:tc>
          <w:tcPr>
            <w:tcW w:w="2902" w:type="dxa"/>
          </w:tcPr>
          <w:p w14:paraId="02EB378F" w14:textId="77777777" w:rsidR="00F15265" w:rsidRPr="00525DB3" w:rsidRDefault="00F15265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DFEC73" w14:textId="0497D556" w:rsidR="00F15265" w:rsidRPr="00525DB3" w:rsidRDefault="10DBA971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(2001/2015/2019)</w:t>
            </w:r>
          </w:p>
          <w:p w14:paraId="5D686BAF" w14:textId="77777777" w:rsidR="00F15265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525DB3" w:rsidRDefault="10DBA971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505DEBB5" w:rsidR="00F15265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322C026E" w14:textId="77777777" w:rsidR="00D3681D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</w:t>
            </w: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celkem (ha),</w:t>
            </w:r>
          </w:p>
          <w:p w14:paraId="2FDFC4EB" w14:textId="3C79E168" w:rsidR="4A46A97C" w:rsidRPr="00525DB3" w:rsidRDefault="10DBA971" w:rsidP="10DBA971">
            <w:pPr>
              <w:spacing w:line="259" w:lineRule="auto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 toho </w:t>
            </w: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orná půda/TTP</w:t>
            </w:r>
          </w:p>
          <w:p w14:paraId="46D2C333" w14:textId="77777777" w:rsidR="00D3681D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78F11EC3" w14:textId="6EB508C2" w:rsidR="00936DB6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ovocné sady </w:t>
            </w:r>
          </w:p>
          <w:p w14:paraId="2F3D793C" w14:textId="77777777" w:rsidR="00D3681D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9587B33" w14:textId="77777777" w:rsidR="00F15265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19" w:type="dxa"/>
          </w:tcPr>
          <w:p w14:paraId="6A05A809" w14:textId="77777777" w:rsidR="00F15265" w:rsidRPr="00525DB3" w:rsidRDefault="00F15265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C1FD0A0" w14:textId="6A6BD6B3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896/1067/1077</w:t>
            </w:r>
          </w:p>
          <w:p w14:paraId="4F3DC8FF" w14:textId="1DA199C0" w:rsidR="3D309C8C" w:rsidRPr="00525DB3" w:rsidRDefault="3D309C8C" w:rsidP="10DBA971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5A39BBE3" w14:textId="16CB114B" w:rsidR="006A1CF3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1,8%</w:t>
            </w:r>
          </w:p>
          <w:p w14:paraId="5A1CA50D" w14:textId="77777777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699</w:t>
            </w:r>
          </w:p>
          <w:p w14:paraId="41C8F396" w14:textId="534D8B0E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2,0%</w:t>
            </w:r>
          </w:p>
          <w:p w14:paraId="1BEDF323" w14:textId="7B261011" w:rsidR="4A46A97C" w:rsidRPr="00525DB3" w:rsidRDefault="10DBA971" w:rsidP="10DBA971">
            <w:pPr>
              <w:spacing w:line="259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343</w:t>
            </w:r>
          </w:p>
          <w:p w14:paraId="37CBF8EC" w14:textId="0E74D66B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176/101</w:t>
            </w:r>
          </w:p>
          <w:p w14:paraId="6B3D0398" w14:textId="0B4847EA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40</w:t>
            </w:r>
          </w:p>
          <w:p w14:paraId="5D369756" w14:textId="33F76D72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7</w:t>
            </w:r>
          </w:p>
          <w:p w14:paraId="401909B2" w14:textId="192D9924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299</w:t>
            </w:r>
          </w:p>
          <w:p w14:paraId="5FCD5EC4" w14:textId="77777777" w:rsidR="00D3681D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3579" w:type="dxa"/>
          </w:tcPr>
          <w:p w14:paraId="0D0B940D" w14:textId="2D885437" w:rsidR="00006C20" w:rsidRPr="00525DB3" w:rsidRDefault="184DD206" w:rsidP="184DD206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33687389" w14:textId="36BC9495" w:rsidR="00F15265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 vyučení/ s maturitou/ VŠ</w:t>
            </w:r>
          </w:p>
          <w:p w14:paraId="76F7F403" w14:textId="77777777" w:rsidR="00A46789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5F41B992" w14:textId="61EDD07E" w:rsidR="00006C20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(2015/2019)</w:t>
            </w:r>
          </w:p>
          <w:p w14:paraId="675CCAE0" w14:textId="16309456" w:rsidR="4A46A97C" w:rsidRPr="00525DB3" w:rsidRDefault="10DBA971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domy/neobydlené domy</w:t>
            </w:r>
          </w:p>
          <w:p w14:paraId="7D34A93B" w14:textId="5F760906" w:rsidR="4A46A97C" w:rsidRPr="00525DB3" w:rsidRDefault="10DBA971" w:rsidP="10DBA97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525DB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00525DB3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  <w:p w14:paraId="5EB5567E" w14:textId="2C65D704" w:rsidR="4A46A97C" w:rsidRPr="00525DB3" w:rsidRDefault="4A46A97C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E27B00A" w14:textId="77777777" w:rsidR="00F15265" w:rsidRPr="00525DB3" w:rsidRDefault="00F15265" w:rsidP="10DBA971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061E4C" w14:textId="559FE624" w:rsidR="00F15265" w:rsidRPr="00525DB3" w:rsidRDefault="10DBA971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1,01/1,31</w:t>
            </w:r>
          </w:p>
          <w:p w14:paraId="19444208" w14:textId="77777777" w:rsidR="00936DB6" w:rsidRPr="00525DB3" w:rsidRDefault="10DBA971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148/282/334/92</w:t>
            </w:r>
          </w:p>
          <w:p w14:paraId="36C6551F" w14:textId="77777777" w:rsidR="00936DB6" w:rsidRPr="00525DB3" w:rsidRDefault="10DBA971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2,81/1,10</w:t>
            </w:r>
          </w:p>
          <w:p w14:paraId="4B94D5A5" w14:textId="77777777" w:rsidR="00043069" w:rsidRPr="00525DB3" w:rsidRDefault="00043069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B778152" w14:textId="1EE45930" w:rsidR="00006C20" w:rsidRPr="00525DB3" w:rsidRDefault="10DBA971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3/1</w:t>
            </w:r>
          </w:p>
          <w:p w14:paraId="324BEF68" w14:textId="7C33260F" w:rsidR="10DBA971" w:rsidRPr="00525DB3" w:rsidRDefault="10DBA971" w:rsidP="10DBA971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312/49</w:t>
            </w:r>
          </w:p>
          <w:p w14:paraId="3DEEC669" w14:textId="77777777" w:rsidR="00936DB6" w:rsidRPr="00525DB3" w:rsidRDefault="00936DB6" w:rsidP="10DBA9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958D526" w14:textId="13DF802C" w:rsidR="4A46A97C" w:rsidRPr="00525DB3" w:rsidRDefault="10DBA971" w:rsidP="10DBA971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25DB3">
              <w:rPr>
                <w:rFonts w:asciiTheme="minorHAnsi" w:eastAsiaTheme="minorEastAsia" w:hAnsiTheme="minorHAnsi" w:cstheme="minorBidi"/>
                <w:sz w:val="22"/>
                <w:szCs w:val="22"/>
              </w:rPr>
              <w:t>14,5/86,0/16,0</w:t>
            </w:r>
          </w:p>
          <w:p w14:paraId="3656B9AB" w14:textId="77777777" w:rsidR="00936DB6" w:rsidRPr="00525DB3" w:rsidRDefault="00936DB6" w:rsidP="10DBA971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FB0818" w14:textId="77777777" w:rsidR="00936DB6" w:rsidRPr="00525DB3" w:rsidRDefault="00936DB6" w:rsidP="10DBA97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49F31CB" w14:textId="77777777" w:rsidR="005A3856" w:rsidRPr="00525DB3" w:rsidRDefault="005A3856" w:rsidP="4C8273A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62F7D8A" w14:textId="77777777" w:rsidR="004A5CF4" w:rsidRPr="00525DB3" w:rsidRDefault="00D3681D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Obec s pověřeným obecným úřadem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525DB3">
        <w:tab/>
      </w:r>
      <w:r w:rsidRPr="00525DB3">
        <w:tab/>
      </w:r>
      <w:r w:rsidRPr="00525DB3">
        <w:tab/>
      </w:r>
      <w:r w:rsidRPr="00525DB3">
        <w:tab/>
      </w:r>
      <w:r w:rsidRPr="00525DB3">
        <w:tab/>
      </w:r>
      <w:r w:rsidR="004A5CF4" w:rsidRPr="00525DB3">
        <w:rPr>
          <w:rFonts w:asciiTheme="minorHAnsi" w:eastAsiaTheme="minorEastAsia" w:hAnsiTheme="minorHAnsi" w:cstheme="minorBidi"/>
          <w:sz w:val="22"/>
          <w:szCs w:val="22"/>
        </w:rPr>
        <w:t>Náchod</w:t>
      </w:r>
    </w:p>
    <w:p w14:paraId="53128261" w14:textId="0715FBF0" w:rsidR="00936DB6" w:rsidRPr="006D1DB7" w:rsidRDefault="4C8273A9" w:rsidP="4C8273A9">
      <w:pPr>
        <w:ind w:left="1980" w:hanging="1980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Stav ÚPD</w:t>
      </w: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D1DB7">
        <w:rPr>
          <w:rFonts w:asciiTheme="minorHAnsi" w:eastAsiaTheme="minorEastAsia" w:hAnsiTheme="minorHAnsi" w:cstheme="minorBidi"/>
          <w:bCs/>
          <w:iCs/>
          <w:sz w:val="22"/>
          <w:szCs w:val="22"/>
        </w:rPr>
        <w:t xml:space="preserve">ÚP Kramolna </w:t>
      </w:r>
      <w:r w:rsidR="006D1DB7" w:rsidRPr="006D1DB7">
        <w:rPr>
          <w:rFonts w:asciiTheme="minorHAnsi" w:eastAsiaTheme="minorEastAsia" w:hAnsiTheme="minorHAnsi" w:cstheme="minorBidi"/>
          <w:bCs/>
          <w:iCs/>
          <w:sz w:val="22"/>
          <w:szCs w:val="22"/>
        </w:rPr>
        <w:t xml:space="preserve">(11/2016), </w:t>
      </w:r>
      <w:proofErr w:type="spellStart"/>
      <w:r w:rsidR="006D1DB7" w:rsidRPr="006D1DB7">
        <w:rPr>
          <w:rFonts w:asciiTheme="minorHAnsi" w:eastAsiaTheme="minorEastAsia" w:hAnsiTheme="minorHAnsi" w:cstheme="minorBidi"/>
          <w:bCs/>
          <w:iCs/>
          <w:sz w:val="22"/>
          <w:szCs w:val="22"/>
        </w:rPr>
        <w:t>Zm</w:t>
      </w:r>
      <w:proofErr w:type="spellEnd"/>
      <w:r w:rsidR="006D1DB7" w:rsidRPr="006D1DB7">
        <w:rPr>
          <w:rFonts w:asciiTheme="minorHAnsi" w:eastAsiaTheme="minorEastAsia" w:hAnsiTheme="minorHAnsi" w:cstheme="minorBidi"/>
          <w:bCs/>
          <w:iCs/>
          <w:sz w:val="22"/>
          <w:szCs w:val="22"/>
        </w:rPr>
        <w:t xml:space="preserve">. </w:t>
      </w:r>
      <w:proofErr w:type="gramStart"/>
      <w:r w:rsidR="006D1DB7" w:rsidRPr="006D1DB7">
        <w:rPr>
          <w:rFonts w:asciiTheme="minorHAnsi" w:eastAsiaTheme="minorEastAsia" w:hAnsiTheme="minorHAnsi" w:cstheme="minorBidi"/>
          <w:bCs/>
          <w:iCs/>
          <w:sz w:val="22"/>
          <w:szCs w:val="22"/>
        </w:rPr>
        <w:t>Č.1 ÚP</w:t>
      </w:r>
      <w:proofErr w:type="gramEnd"/>
      <w:r w:rsidR="006D1DB7" w:rsidRPr="006D1DB7">
        <w:rPr>
          <w:rFonts w:asciiTheme="minorHAnsi" w:eastAsiaTheme="minorEastAsia" w:hAnsiTheme="minorHAnsi" w:cstheme="minorBidi"/>
          <w:bCs/>
          <w:iCs/>
          <w:sz w:val="22"/>
          <w:szCs w:val="22"/>
        </w:rPr>
        <w:t xml:space="preserve"> (10/2020)</w:t>
      </w:r>
    </w:p>
    <w:p w14:paraId="62486C05" w14:textId="77777777" w:rsidR="00D3681D" w:rsidRPr="00525DB3" w:rsidRDefault="00713761" w:rsidP="4C8273A9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Internetová prezentace obce</w:t>
      </w: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525DB3">
        <w:rPr>
          <w:i/>
        </w:rPr>
        <w:tab/>
      </w:r>
      <w:r w:rsidRPr="00525DB3">
        <w:tab/>
      </w:r>
      <w:r w:rsidRPr="00525DB3">
        <w:tab/>
      </w:r>
      <w:r w:rsidRPr="00525DB3">
        <w:tab/>
      </w:r>
      <w:r w:rsidRPr="00525DB3">
        <w:tab/>
      </w:r>
      <w:r w:rsidRPr="00525DB3">
        <w:tab/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4A5CF4" w:rsidRPr="00525DB3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www.kramolna.cz</w:t>
        </w:r>
      </w:hyperlink>
    </w:p>
    <w:p w14:paraId="20C40EC8" w14:textId="77777777" w:rsidR="00A0685D" w:rsidRPr="00525DB3" w:rsidRDefault="4C8273A9" w:rsidP="4C8273A9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Historie obce:</w:t>
      </w:r>
    </w:p>
    <w:p w14:paraId="1CA03096" w14:textId="77777777" w:rsidR="00F0660F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Nejstarší písemná zmínka je o části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, která je z roku 1402. Kdysi samostatná ves</w:t>
      </w: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Kramolna patřila v minulosti k Náchodskému panství a nejstarší písemná zmínka o ní je z roku 1415. Časově 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nejmladší částí jsou Lhotky (1497). V roce 1850 došlo ke spojení Kramolny, Lhotek a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Trubějova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v jednu obec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V roce 1876 se Kramolna oddělila a v letech 1961-1970 znovu patřila pod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V </w:t>
      </w:r>
      <w:proofErr w:type="gramStart"/>
      <w:r w:rsidRPr="00525DB3">
        <w:rPr>
          <w:rFonts w:asciiTheme="minorHAnsi" w:eastAsiaTheme="minorEastAsia" w:hAnsiTheme="minorHAnsi" w:cstheme="minorBidi"/>
          <w:sz w:val="22"/>
          <w:szCs w:val="22"/>
        </w:rPr>
        <w:t>r.1972</w:t>
      </w:r>
      <w:proofErr w:type="gram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byl obci přiznán název Kramolna</w:t>
      </w: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.</w:t>
      </w:r>
    </w:p>
    <w:p w14:paraId="162FC8C9" w14:textId="77777777" w:rsidR="00A0685D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</w:p>
    <w:p w14:paraId="598BDAF5" w14:textId="77777777" w:rsidR="00F0660F" w:rsidRPr="00525DB3" w:rsidRDefault="00F0660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Krajina je charakterizována zvlněným terénem. Nejvyšším místem území je s kótou </w:t>
      </w:r>
      <w:smartTag w:uri="urn:schemas-microsoft-com:office:smarttags" w:element="metricconverter">
        <w:smartTagPr>
          <w:attr w:name="ProductID" w:val="490 m"/>
        </w:smartTagPr>
        <w:r w:rsidRPr="00525DB3">
          <w:rPr>
            <w:rFonts w:asciiTheme="minorHAnsi" w:eastAsiaTheme="minorEastAsia" w:hAnsiTheme="minorHAnsi" w:cstheme="minorBidi"/>
            <w:sz w:val="22"/>
            <w:szCs w:val="22"/>
          </w:rPr>
          <w:t>490 m</w:t>
        </w:r>
      </w:smartTag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gramStart"/>
      <w:r w:rsidRPr="00525DB3">
        <w:rPr>
          <w:rFonts w:asciiTheme="minorHAnsi" w:eastAsiaTheme="minorEastAsia" w:hAnsiTheme="minorHAnsi" w:cstheme="minorBidi"/>
          <w:sz w:val="22"/>
          <w:szCs w:val="22"/>
        </w:rPr>
        <w:t>n.m.</w:t>
      </w:r>
      <w:proofErr w:type="gram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hřeben nad Kramolnou (východní hranice území) a nejnižším místem s kótou </w:t>
      </w:r>
      <w:smartTag w:uri="urn:schemas-microsoft-com:office:smarttags" w:element="metricconverter">
        <w:smartTagPr>
          <w:attr w:name="ProductID" w:val="360 m"/>
        </w:smartTagPr>
        <w:r w:rsidRPr="00525DB3">
          <w:rPr>
            <w:rFonts w:asciiTheme="minorHAnsi" w:eastAsiaTheme="minorEastAsia" w:hAnsiTheme="minorHAnsi" w:cstheme="minorBidi"/>
            <w:sz w:val="22"/>
            <w:szCs w:val="22"/>
          </w:rPr>
          <w:t>360 m</w:t>
        </w:r>
      </w:smartTag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n.m. silnice Lhotky -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Řešetova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Lhota u Lískovce a severozápadní cíp území - údolí potoka Špinka. Jedná se o příměstskou obec.</w:t>
      </w:r>
    </w:p>
    <w:p w14:paraId="3ACCDAF6" w14:textId="77777777" w:rsidR="00A0685D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Vodstvo:</w:t>
      </w:r>
    </w:p>
    <w:p w14:paraId="4E297FA2" w14:textId="77777777" w:rsidR="00225566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vodoteč Olešenka, Špinka,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- rybník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Piccolomini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, místní rybník (část Brodek), systém rybníků v části Lhotky, malá požární nádrž na Kramolně</w:t>
      </w:r>
    </w:p>
    <w:p w14:paraId="6CCEB47E" w14:textId="77777777" w:rsidR="002E2B04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>Západně a severně Kramolny se nacházejí drenážované zemědělské pozemky.</w:t>
      </w:r>
    </w:p>
    <w:p w14:paraId="43D97EF1" w14:textId="548CEAB5" w:rsidR="000F3778" w:rsidRPr="00525DB3" w:rsidRDefault="00A0685D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  <w:r w:rsidR="00570922"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Pr="00525DB3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silnice </w:t>
      </w:r>
      <w:r w:rsidR="00570922" w:rsidRPr="00525DB3">
        <w:rPr>
          <w:rFonts w:asciiTheme="minorHAnsi" w:eastAsiaTheme="minorEastAsia" w:hAnsiTheme="minorHAnsi" w:cstheme="minorBidi"/>
          <w:b/>
          <w:bCs/>
          <w:sz w:val="22"/>
          <w:szCs w:val="22"/>
        </w:rPr>
        <w:t>III/3036</w:t>
      </w:r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Olešnice - </w:t>
      </w:r>
      <w:proofErr w:type="spellStart"/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– Kramolna, </w:t>
      </w:r>
      <w:r w:rsidR="00570922" w:rsidRPr="00525DB3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III/30412</w:t>
      </w:r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>Zlíč</w:t>
      </w:r>
      <w:proofErr w:type="spellEnd"/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- Studnice - Řešetová Lhota - </w:t>
      </w:r>
      <w:proofErr w:type="spellStart"/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- Horní Rybníky</w:t>
      </w:r>
      <w:r w:rsidR="00570922"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, </w:t>
      </w:r>
      <w:r w:rsidR="00570922" w:rsidRPr="00525DB3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III/30413</w:t>
      </w:r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570922" w:rsidRPr="00525DB3">
        <w:tab/>
      </w:r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>Studnice -Městská Kramolna – Náchod</w:t>
      </w:r>
      <w:r w:rsidR="00570922"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, </w:t>
      </w:r>
      <w:r w:rsidR="00570922" w:rsidRPr="00525DB3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silnice III/30415 </w:t>
      </w:r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Lhotecký Dvůr </w:t>
      </w:r>
      <w:r w:rsidR="00225566" w:rsidRPr="00525DB3">
        <w:rPr>
          <w:rFonts w:asciiTheme="minorHAnsi" w:eastAsiaTheme="minorEastAsia" w:hAnsiTheme="minorHAnsi" w:cstheme="minorBidi"/>
          <w:sz w:val="22"/>
          <w:szCs w:val="22"/>
        </w:rPr>
        <w:t>–</w:t>
      </w:r>
      <w:r w:rsidR="00570922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Lhotky</w:t>
      </w:r>
    </w:p>
    <w:p w14:paraId="2ED69496" w14:textId="02140F89" w:rsidR="00225566" w:rsidRPr="00525DB3" w:rsidRDefault="00225566" w:rsidP="00A00893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územím prochází několik cyklistických tras IV. Kategorie </w:t>
      </w: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>(č. 409</w:t>
      </w:r>
      <w:r w:rsidRPr="00525DB3">
        <w:rPr>
          <w:i/>
        </w:rPr>
        <w:tab/>
      </w: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Krkonošská, č. 4056</w:t>
      </w:r>
      <w:r w:rsidRPr="00525DB3">
        <w:rPr>
          <w:i/>
        </w:rPr>
        <w:tab/>
      </w: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Václavická, č. 4018 Okruh Boženy Němcové)</w:t>
      </w:r>
    </w:p>
    <w:p w14:paraId="02938E29" w14:textId="77777777" w:rsidR="00A0685D" w:rsidRPr="00525DB3" w:rsidRDefault="10339A04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3981B654" w14:textId="7E3A7073" w:rsidR="00225566" w:rsidRPr="00525DB3" w:rsidRDefault="10339A04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>Náchod (cca 3 km)</w:t>
      </w:r>
    </w:p>
    <w:p w14:paraId="6E9B720D" w14:textId="77777777" w:rsidR="00A0685D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1593A69F" w14:textId="7BC5B8BE" w:rsidR="004F394A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Kramolna 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>OÚ</w:t>
      </w: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, 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MŠ, HZ, prodejna, hospoda, restaurace, areál TJ Sokol, dětské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hříště</w:t>
      </w:r>
      <w:proofErr w:type="spellEnd"/>
    </w:p>
    <w:p w14:paraId="5C0FC4A5" w14:textId="73EAD03A" w:rsidR="004F394A" w:rsidRPr="00525DB3" w:rsidRDefault="4C8273A9" w:rsidP="00A0089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>Lhotky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HZ, hospoda</w:t>
      </w:r>
    </w:p>
    <w:p w14:paraId="1F27FE85" w14:textId="77777777" w:rsidR="004F394A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>obecní knihovna</w:t>
      </w:r>
    </w:p>
    <w:p w14:paraId="77B6AEA7" w14:textId="77777777" w:rsidR="00A0685D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201FB0AE" w14:textId="334496C7" w:rsidR="008F7FFC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Dobr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. spolky (SDH, Sokol, Radioklub)</w:t>
      </w:r>
    </w:p>
    <w:p w14:paraId="7DF850C9" w14:textId="77777777" w:rsidR="00A0685D" w:rsidRPr="00525DB3" w:rsidRDefault="4C8273A9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6ACB7E54" w14:textId="196B1C93" w:rsidR="00FA1E56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Průmysl: výrobny - výroba uzenin, truhlářství, elektro,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PaTA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chráněná dílna, areál na Lhoteckém Dvoře (garáže a sklady), provozovna firmy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Kovelis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Plasty</w:t>
      </w:r>
    </w:p>
    <w:p w14:paraId="00F6E025" w14:textId="5696A05F" w:rsidR="00570922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>Zemědělství: Agrodružstvo Provodov (polnosti + kravín s 270 ks jalovic v 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), obora s chovem vysoké zvěře (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k.ú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).</w:t>
      </w:r>
    </w:p>
    <w:p w14:paraId="4101652C" w14:textId="77777777" w:rsidR="00570922" w:rsidRPr="00A46789" w:rsidRDefault="00570922" w:rsidP="00A00893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1D579696" w14:textId="77777777" w:rsidR="00936DB6" w:rsidRPr="00941365" w:rsidRDefault="0AA5FE0D" w:rsidP="00A00893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941365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58970985" w14:textId="41DC1374" w:rsidR="0AA5FE0D" w:rsidRDefault="5F04E0AB" w:rsidP="00A00893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krajina:</w:t>
      </w:r>
      <w:r w:rsidRPr="5F04E0AB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Pr="5F04E0AB">
        <w:rPr>
          <w:rFonts w:asciiTheme="minorHAnsi" w:eastAsiaTheme="minorEastAsia" w:hAnsiTheme="minorHAnsi" w:cstheme="minorBidi"/>
          <w:sz w:val="22"/>
          <w:szCs w:val="22"/>
        </w:rPr>
        <w:t xml:space="preserve">VKP Vachta, regionální ÚSES RBC 525 U Špinky, RBC H078 Kobylice, RBK RK 767, RBK RK 768/1, RBK RK 768/2, lokální ÚSES, </w:t>
      </w:r>
      <w:r w:rsidRPr="5F04E0AB">
        <w:rPr>
          <w:rFonts w:ascii="Calibri" w:eastAsia="Calibri" w:hAnsi="Calibri" w:cs="Calibri"/>
          <w:sz w:val="22"/>
          <w:szCs w:val="22"/>
        </w:rPr>
        <w:t>Biotop vybraných zvláště chráněných druhů velkých savců</w:t>
      </w:r>
      <w:r w:rsidRPr="5F04E0A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07D13D98" w14:textId="7BBB2863" w:rsidR="00D63F36" w:rsidRDefault="5F04E0AB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 a geologie</w:t>
      </w:r>
      <w:r w:rsidRPr="5F04E0AB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5F04E0AB">
        <w:rPr>
          <w:rFonts w:asciiTheme="minorHAnsi" w:eastAsiaTheme="minorEastAsia" w:hAnsiTheme="minorHAnsi" w:cstheme="minorBidi"/>
          <w:sz w:val="22"/>
          <w:szCs w:val="22"/>
        </w:rPr>
        <w:t xml:space="preserve"> sesuv potenciální okrajově mimo zástavbu (1)</w:t>
      </w:r>
    </w:p>
    <w:p w14:paraId="5CB87AEA" w14:textId="60794902" w:rsidR="0AA5FE0D" w:rsidRDefault="5F04E0AB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5F04E0AB">
        <w:rPr>
          <w:rFonts w:asciiTheme="minorHAnsi" w:eastAsiaTheme="minorEastAsia" w:hAnsiTheme="minorHAnsi" w:cstheme="minorBidi"/>
          <w:sz w:val="22"/>
          <w:szCs w:val="22"/>
        </w:rPr>
        <w:t>: přívalové místní povodně (</w:t>
      </w:r>
      <w:proofErr w:type="spellStart"/>
      <w:r w:rsidRPr="5F04E0AB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5F04E0AB">
        <w:rPr>
          <w:rFonts w:asciiTheme="minorHAnsi" w:eastAsiaTheme="minorEastAsia" w:hAnsiTheme="minorHAnsi" w:cstheme="minorBidi"/>
          <w:sz w:val="22"/>
          <w:szCs w:val="22"/>
        </w:rPr>
        <w:t>), jižní část území patří do zranitelné oblasti</w:t>
      </w:r>
    </w:p>
    <w:p w14:paraId="520A7035" w14:textId="0513EBC0" w:rsidR="00D63F36" w:rsidRDefault="0AA5FE0D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AA5FE0D">
        <w:rPr>
          <w:rFonts w:asciiTheme="minorHAnsi" w:eastAsiaTheme="minorEastAsia" w:hAnsiTheme="minorHAnsi" w:cstheme="minorBidi"/>
          <w:i/>
          <w:iCs/>
          <w:sz w:val="22"/>
          <w:szCs w:val="22"/>
        </w:rPr>
        <w:t>Kvalita životního prostředí</w:t>
      </w:r>
      <w:r w:rsidRPr="0AA5FE0D">
        <w:rPr>
          <w:rFonts w:asciiTheme="minorHAnsi" w:eastAsiaTheme="minorEastAsia" w:hAnsiTheme="minorHAnsi" w:cstheme="minorBidi"/>
          <w:sz w:val="22"/>
          <w:szCs w:val="22"/>
        </w:rPr>
        <w:t>: žádní velcí znečišťovatelé živ. prostředí (veřejná kanalizace Kramolna)</w:t>
      </w:r>
    </w:p>
    <w:p w14:paraId="34255817" w14:textId="2D6FDF5F" w:rsidR="771C63ED" w:rsidRDefault="10DBA971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0DBA971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2"/>
          <w:szCs w:val="22"/>
        </w:rPr>
        <w:t>Zemědělský půdní fond:</w:t>
      </w:r>
      <w:r w:rsidRPr="10DBA971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 xml:space="preserve"> </w:t>
      </w:r>
      <w:r w:rsidRPr="10DBA9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</w:t>
      </w:r>
      <w:r w:rsidRPr="10DBA971">
        <w:rPr>
          <w:rFonts w:asciiTheme="minorHAnsi" w:eastAsiaTheme="minorEastAsia" w:hAnsiTheme="minorHAnsi" w:cstheme="minorBidi"/>
          <w:sz w:val="22"/>
          <w:szCs w:val="22"/>
        </w:rPr>
        <w:t>řídy ochrany ZPF: II. tř. 29,24 ha</w:t>
      </w:r>
    </w:p>
    <w:p w14:paraId="608A3A79" w14:textId="229E3F2B" w:rsidR="771C63ED" w:rsidRDefault="10DBA971" w:rsidP="00A00893">
      <w:pPr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0DBA971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2"/>
          <w:szCs w:val="22"/>
        </w:rPr>
        <w:t xml:space="preserve">Pozemky určené k plnění funkcí lesa: </w:t>
      </w:r>
      <w:r w:rsidRPr="10DBA97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PUPFL – 298,6 ha, vzdálenost 50 m od okraje lesa</w:t>
      </w:r>
    </w:p>
    <w:p w14:paraId="368AC345" w14:textId="572EAD14" w:rsidR="000522E9" w:rsidRPr="00A46789" w:rsidRDefault="5F04E0AB" w:rsidP="00A00893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5F04E0AB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</w:p>
    <w:p w14:paraId="6CF0031B" w14:textId="0A714389" w:rsidR="000522E9" w:rsidRPr="00A46789" w:rsidRDefault="10DBA971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0DBA971">
        <w:rPr>
          <w:rFonts w:asciiTheme="minorHAnsi" w:eastAsiaTheme="minorEastAsia" w:hAnsiTheme="minorHAnsi" w:cstheme="minorBidi"/>
          <w:sz w:val="22"/>
          <w:szCs w:val="22"/>
        </w:rPr>
        <w:t>silnice III. třídy III/3036, III/30412, III/30413, III/30415</w:t>
      </w:r>
    </w:p>
    <w:p w14:paraId="4AB78F03" w14:textId="00914E45" w:rsidR="000522E9" w:rsidRPr="00A46789" w:rsidRDefault="10DBA971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0DBA971">
        <w:rPr>
          <w:rFonts w:asciiTheme="minorHAnsi" w:eastAsiaTheme="minorEastAsia" w:hAnsiTheme="minorHAnsi" w:cstheme="minorBidi"/>
          <w:sz w:val="22"/>
          <w:szCs w:val="22"/>
        </w:rPr>
        <w:t xml:space="preserve">ochranná pásma silnic III. třídy </w:t>
      </w:r>
    </w:p>
    <w:p w14:paraId="6BDDDDB5" w14:textId="6991212F" w:rsidR="000522E9" w:rsidRPr="00A46789" w:rsidRDefault="10339A04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0339A04">
        <w:rPr>
          <w:rFonts w:asciiTheme="minorHAnsi" w:eastAsiaTheme="minorEastAsia" w:hAnsiTheme="minorHAnsi" w:cstheme="minorBidi"/>
          <w:sz w:val="22"/>
          <w:szCs w:val="22"/>
        </w:rPr>
        <w:t>Téměř celé zastavěné území obce je dotčeno ochrannými pásmy letiště Nové Město nad Metují (LKNM).</w:t>
      </w:r>
    </w:p>
    <w:p w14:paraId="406A469F" w14:textId="275DF8DF" w:rsidR="0022144E" w:rsidRPr="000C75DF" w:rsidRDefault="5F04E0AB" w:rsidP="00A00893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5F04E0AB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</w:p>
    <w:p w14:paraId="3356785E" w14:textId="7B1F4FDF" w:rsidR="00D63F36" w:rsidRPr="00525DB3" w:rsidRDefault="10339A04" w:rsidP="00A00893">
      <w:pPr>
        <w:jc w:val="both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Vodovod: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celá obec - skupinový vodovod, část Náchod - Bohuslavice (vlastník a provozovatel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VaK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Náchod). Zásobování přes VDJ Kramolna (100 + 250 m2) z VDJ vysoká Srbská, VDJ U nemocnice, VDJ Na Klínku </w:t>
      </w:r>
    </w:p>
    <w:p w14:paraId="55E518F9" w14:textId="05AB2085" w:rsidR="00D63F36" w:rsidRPr="00525DB3" w:rsidRDefault="10339A04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Kanalizace</w:t>
      </w:r>
      <w:r w:rsidRPr="00525DB3">
        <w:rPr>
          <w:rFonts w:asciiTheme="minorHAnsi" w:eastAsiaTheme="minorEastAsia" w:hAnsiTheme="minorHAnsi" w:cstheme="minorBidi"/>
          <w:bCs/>
          <w:sz w:val="22"/>
          <w:szCs w:val="22"/>
        </w:rPr>
        <w:t>: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ZSJ Kramolna a ZSJ Městská Kramolna -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stáv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. jednotná gravitační kanalizace do obecní ČOV (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VaKNa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) Pruty, Lhotky,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- není kanalizace </w:t>
      </w:r>
    </w:p>
    <w:p w14:paraId="22B86CB5" w14:textId="77777777" w:rsidR="002E2B04" w:rsidRPr="00525DB3" w:rsidRDefault="10339A04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lastRenderedPageBreak/>
        <w:t>Plyn</w:t>
      </w:r>
      <w:r w:rsidRPr="00525DB3">
        <w:rPr>
          <w:rFonts w:asciiTheme="minorHAnsi" w:eastAsiaTheme="minorEastAsia" w:hAnsiTheme="minorHAnsi" w:cstheme="minorBidi"/>
          <w:bCs/>
          <w:sz w:val="22"/>
          <w:szCs w:val="22"/>
        </w:rPr>
        <w:t>: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Přes správní území obcí Kramolna a Dolní Radechová probíhá trasa VTL Pardubice-HK - Jaroměř - Kleny - Náchod - Broumov. Obec Kramolna (vč. Lhotky a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) byla provedena STL plynovodem na STL místní plynovodní síť v oblasti Náchod - Klínek</w:t>
      </w:r>
    </w:p>
    <w:p w14:paraId="7111934E" w14:textId="77777777" w:rsidR="004E154D" w:rsidRPr="00525DB3" w:rsidRDefault="10339A04" w:rsidP="00A00893">
      <w:pPr>
        <w:tabs>
          <w:tab w:val="left" w:pos="0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Elektro</w:t>
      </w:r>
      <w:r w:rsidRPr="00525DB3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Zásobování předmětného území elektrickou energií je řešeno systémem 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Vedení VN 350 zásobuje obec Kramolnu, vedení VN 352 lokality Lhotky a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Obě zmíněná vedení VN jsou výkonově orientována na transformaci 110/35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Náchod. Územím obce Kramolna prochází 5 základních napájecích vedení 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z transformovny 110/35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Náchod, která nelze s ohledem na prostředí a terén přeložit mimo obec. Předmětná vedení jsou technologicky provedena jako dvojitá, tj. 2 x 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na ocelových stožárech nebo 1 x 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4097A003" w14:textId="77777777" w:rsidR="004E154D" w:rsidRPr="00525DB3" w:rsidRDefault="10339A04" w:rsidP="00A00893">
      <w:pPr>
        <w:tabs>
          <w:tab w:val="left" w:pos="0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Jmenovitě prochází řešeným územím následující vedení 35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a 110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8FEF14B" w14:textId="0739F9EB" w:rsidR="004E154D" w:rsidRPr="00525DB3" w:rsidRDefault="004E154D" w:rsidP="00A00893">
      <w:pPr>
        <w:tabs>
          <w:tab w:val="left" w:pos="709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VN </w:t>
      </w:r>
      <w:smartTag w:uri="urn:schemas-microsoft-com:office:smarttags" w:element="metricconverter">
        <w:smartTagPr>
          <w:attr w:name="ProductID" w:val="358 a"/>
        </w:smartTagPr>
        <w:r w:rsidRPr="00525DB3">
          <w:rPr>
            <w:rFonts w:asciiTheme="minorHAnsi" w:eastAsiaTheme="minorEastAsia" w:hAnsiTheme="minorHAnsi" w:cstheme="minorBidi"/>
            <w:sz w:val="22"/>
            <w:szCs w:val="22"/>
          </w:rPr>
          <w:t>358 a</w:t>
        </w:r>
      </w:smartTag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352</w:t>
      </w:r>
      <w:r w:rsidRPr="00525DB3">
        <w:tab/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>Náchod - Česká Skalice</w:t>
      </w:r>
    </w:p>
    <w:p w14:paraId="210688C8" w14:textId="56D281D0" w:rsidR="004E154D" w:rsidRPr="00525DB3" w:rsidRDefault="004E154D" w:rsidP="00A00893">
      <w:pPr>
        <w:tabs>
          <w:tab w:val="left" w:pos="709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VN </w:t>
      </w:r>
      <w:smartTag w:uri="urn:schemas-microsoft-com:office:smarttags" w:element="metricconverter">
        <w:smartTagPr>
          <w:attr w:name="ProductID" w:val="357 a"/>
        </w:smartTagPr>
        <w:r w:rsidRPr="00525DB3">
          <w:rPr>
            <w:rFonts w:asciiTheme="minorHAnsi" w:eastAsiaTheme="minorEastAsia" w:hAnsiTheme="minorHAnsi" w:cstheme="minorBidi"/>
            <w:sz w:val="22"/>
            <w:szCs w:val="22"/>
          </w:rPr>
          <w:t>357 a</w:t>
        </w:r>
      </w:smartTag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 351</w:t>
      </w:r>
      <w:r w:rsidR="00E25600" w:rsidRPr="00525DB3">
        <w:rPr>
          <w:rFonts w:asciiTheme="minorHAnsi" w:eastAsiaTheme="minorEastAsia" w:hAnsiTheme="minorHAnsi" w:cstheme="minorBidi"/>
          <w:sz w:val="22"/>
          <w:szCs w:val="22"/>
        </w:rPr>
        <w:tab/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>Náchod - Nové Město nad Metují</w:t>
      </w:r>
    </w:p>
    <w:p w14:paraId="574F33EC" w14:textId="2D9A7A89" w:rsidR="004E154D" w:rsidRPr="00525DB3" w:rsidRDefault="004E154D" w:rsidP="00A00893">
      <w:pPr>
        <w:tabs>
          <w:tab w:val="left" w:pos="709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>VN 350</w:t>
      </w:r>
      <w:r w:rsidR="00E25600" w:rsidRPr="00525DB3">
        <w:rPr>
          <w:rFonts w:asciiTheme="minorHAnsi" w:eastAsiaTheme="minorEastAsia" w:hAnsiTheme="minorHAnsi" w:cstheme="minorBidi"/>
          <w:sz w:val="22"/>
          <w:szCs w:val="22"/>
        </w:rPr>
        <w:tab/>
      </w:r>
      <w:r w:rsidR="00E25600" w:rsidRPr="00525DB3">
        <w:rPr>
          <w:rFonts w:asciiTheme="minorHAnsi" w:eastAsiaTheme="minorEastAsia" w:hAnsiTheme="minorHAnsi" w:cstheme="minorBidi"/>
          <w:sz w:val="22"/>
          <w:szCs w:val="22"/>
        </w:rPr>
        <w:tab/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>Náchod - průmysl</w:t>
      </w:r>
    </w:p>
    <w:p w14:paraId="642E4F73" w14:textId="780B1075" w:rsidR="004E154D" w:rsidRPr="00525DB3" w:rsidRDefault="00E25600" w:rsidP="00A00893">
      <w:pPr>
        <w:tabs>
          <w:tab w:val="left" w:pos="709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>V 1187-8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ab/>
      </w:r>
      <w:r w:rsidR="004E154D" w:rsidRPr="00525DB3">
        <w:rPr>
          <w:rFonts w:asciiTheme="minorHAnsi" w:eastAsiaTheme="minorEastAsia" w:hAnsiTheme="minorHAnsi" w:cstheme="minorBidi"/>
          <w:sz w:val="22"/>
          <w:szCs w:val="22"/>
        </w:rPr>
        <w:t>Náchod - Dobruška</w:t>
      </w:r>
    </w:p>
    <w:p w14:paraId="6AC2F115" w14:textId="6A485234" w:rsidR="000C75DF" w:rsidRPr="00525DB3" w:rsidRDefault="10DBA971" w:rsidP="00A00893">
      <w:pPr>
        <w:tabs>
          <w:tab w:val="left" w:pos="0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V současné době zásobuje řešené území 10 transformačních stanic 35/04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kV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</w:p>
    <w:p w14:paraId="6F9704F0" w14:textId="77777777" w:rsidR="004E154D" w:rsidRPr="00525DB3" w:rsidRDefault="5F04E0AB" w:rsidP="00A00893">
      <w:pPr>
        <w:tabs>
          <w:tab w:val="left" w:pos="0"/>
        </w:tabs>
        <w:jc w:val="both"/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bCs/>
          <w:i/>
          <w:iCs/>
          <w:sz w:val="22"/>
          <w:szCs w:val="22"/>
        </w:rPr>
        <w:t>Telekomunikace a radiokomunikace</w:t>
      </w:r>
    </w:p>
    <w:p w14:paraId="3382B177" w14:textId="7D140298" w:rsidR="0022144E" w:rsidRPr="00525DB3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 xml:space="preserve">V roce 1993 byl uveden do provozu dálkový optický kabel (OK) Liberec – Hradec Králové - Pardubice, který prochází katastrálními územími </w:t>
      </w:r>
      <w:proofErr w:type="spellStart"/>
      <w:r w:rsidRPr="00525DB3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525DB3">
        <w:rPr>
          <w:rFonts w:asciiTheme="minorHAnsi" w:eastAsiaTheme="minorEastAsia" w:hAnsiTheme="minorHAnsi" w:cstheme="minorBidi"/>
          <w:sz w:val="22"/>
          <w:szCs w:val="22"/>
        </w:rPr>
        <w:t>, Kramolna a Městská Kramolna.</w:t>
      </w:r>
    </w:p>
    <w:p w14:paraId="191C12C7" w14:textId="3510CF9C" w:rsidR="0022144E" w:rsidRPr="00D13C14" w:rsidRDefault="0022144E" w:rsidP="00A00893">
      <w:pPr>
        <w:tabs>
          <w:tab w:val="left" w:pos="0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5DB3">
        <w:rPr>
          <w:rFonts w:asciiTheme="minorHAnsi" w:eastAsiaTheme="minorEastAsia" w:hAnsiTheme="minorHAnsi" w:cstheme="minorBidi"/>
          <w:sz w:val="22"/>
          <w:szCs w:val="22"/>
        </w:rPr>
        <w:t>Území sledovaných obce je pokryto signály všech tří hlavních mobilních operátorů.</w:t>
      </w:r>
      <w:r w:rsidR="00E25600" w:rsidRPr="00525DB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525DB3">
        <w:rPr>
          <w:rFonts w:asciiTheme="minorHAnsi" w:eastAsiaTheme="minorEastAsia" w:hAnsiTheme="minorHAnsi" w:cstheme="minorBidi"/>
          <w:sz w:val="22"/>
          <w:szCs w:val="22"/>
        </w:rPr>
        <w:t>V jižní části</w:t>
      </w:r>
      <w:r w:rsidRPr="00D13C14">
        <w:rPr>
          <w:rFonts w:asciiTheme="minorHAnsi" w:eastAsiaTheme="minorEastAsia" w:hAnsiTheme="minorHAnsi" w:cstheme="minorBidi"/>
          <w:sz w:val="22"/>
          <w:szCs w:val="22"/>
        </w:rPr>
        <w:t xml:space="preserve"> Kramolny je situován areál s vysílačem, který je provozován sdružením Radioklub OK1KNA.</w:t>
      </w:r>
    </w:p>
    <w:p w14:paraId="03B008B8" w14:textId="77777777" w:rsidR="00A46789" w:rsidRDefault="5F04E0AB" w:rsidP="00A00893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</w:p>
    <w:p w14:paraId="2B0FFAB8" w14:textId="77777777" w:rsidR="00A64057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sz w:val="22"/>
          <w:szCs w:val="22"/>
        </w:rPr>
        <w:t xml:space="preserve">kulturní památky - krucifix (44119/6-6088), kaple P. Marie (26056/6-1788), </w:t>
      </w:r>
    </w:p>
    <w:p w14:paraId="1F5962BE" w14:textId="77777777" w:rsidR="005A3856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sz w:val="22"/>
          <w:szCs w:val="22"/>
        </w:rPr>
        <w:t>území s archeologickými nálezy kaple P. Marie</w:t>
      </w:r>
    </w:p>
    <w:p w14:paraId="250C032D" w14:textId="020603BD" w:rsidR="0054171B" w:rsidRPr="0054171B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sz w:val="22"/>
          <w:szCs w:val="22"/>
        </w:rPr>
        <w:t>památkově hodnotné objekty:</w:t>
      </w:r>
    </w:p>
    <w:p w14:paraId="58E29689" w14:textId="7FE9F9EE" w:rsidR="0054171B" w:rsidRPr="0054171B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sz w:val="22"/>
          <w:szCs w:val="22"/>
        </w:rPr>
        <w:t>v Kramolně: kaplička šestiboká, zvonička husitské církve, klasicistní křížek proti zvoničce, křížek litinový u čp. 33</w:t>
      </w:r>
    </w:p>
    <w:p w14:paraId="07B5E0A9" w14:textId="77777777" w:rsidR="0054171B" w:rsidRPr="0054171B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sz w:val="22"/>
          <w:szCs w:val="22"/>
        </w:rPr>
        <w:t>v </w:t>
      </w:r>
      <w:proofErr w:type="spellStart"/>
      <w:r w:rsidRPr="4C8273A9">
        <w:rPr>
          <w:rFonts w:asciiTheme="minorHAnsi" w:eastAsiaTheme="minorEastAsia" w:hAnsiTheme="minorHAnsi" w:cstheme="minorBidi"/>
          <w:sz w:val="22"/>
          <w:szCs w:val="22"/>
        </w:rPr>
        <w:t>Trubějově</w:t>
      </w:r>
      <w:proofErr w:type="spellEnd"/>
      <w:r w:rsidRPr="4C8273A9">
        <w:rPr>
          <w:rFonts w:asciiTheme="minorHAnsi" w:eastAsiaTheme="minorEastAsia" w:hAnsiTheme="minorHAnsi" w:cstheme="minorBidi"/>
          <w:sz w:val="22"/>
          <w:szCs w:val="22"/>
        </w:rPr>
        <w:t>: ukřižování (dat. 1823), pískovcový sloup s kapličkou a patriarchálním křížem (směr Zábrodí) - navržené na zapsání za nemovité kulturní památky</w:t>
      </w:r>
    </w:p>
    <w:p w14:paraId="67787388" w14:textId="77777777" w:rsidR="0054171B" w:rsidRPr="0054171B" w:rsidRDefault="4C8273A9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sz w:val="22"/>
          <w:szCs w:val="22"/>
        </w:rPr>
        <w:t>ve Lhotkách: kaple Nejsvětější Trojice, socha Ukřižování na návsi, kříž u rozcestí, usedlost čp. 6</w:t>
      </w:r>
    </w:p>
    <w:p w14:paraId="51C816DC" w14:textId="784AB235" w:rsidR="120536E8" w:rsidRDefault="5F04E0AB" w:rsidP="00A00893">
      <w:pPr>
        <w:spacing w:line="259" w:lineRule="auto"/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5F04E0AB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Bezpečnost a ochrana obyvatel:</w:t>
      </w:r>
    </w:p>
    <w:p w14:paraId="20B91BA8" w14:textId="7379EF14" w:rsidR="120536E8" w:rsidRDefault="10DBA971" w:rsidP="00A00893">
      <w:pPr>
        <w:spacing w:line="259" w:lineRule="auto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10DBA971">
        <w:rPr>
          <w:rFonts w:asciiTheme="minorHAnsi" w:eastAsiaTheme="minorEastAsia" w:hAnsiTheme="minorHAnsi" w:cstheme="minorBidi"/>
          <w:sz w:val="22"/>
          <w:szCs w:val="22"/>
        </w:rPr>
        <w:t>požární stanice SDH</w:t>
      </w:r>
    </w:p>
    <w:p w14:paraId="1299C43A" w14:textId="77777777" w:rsidR="00A46789" w:rsidRPr="00A46789" w:rsidRDefault="00A46789" w:rsidP="00A00893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77CE9CB2" w14:textId="5CEE61A0" w:rsidR="38A5CFFF" w:rsidRDefault="38A5CFFF" w:rsidP="00A00893">
      <w:pPr>
        <w:jc w:val="both"/>
      </w:pPr>
      <w:r w:rsidRPr="38A5CFFF">
        <w:rPr>
          <w:rFonts w:ascii="Calibri" w:eastAsia="Calibri" w:hAnsi="Calibri" w:cs="Calibri"/>
          <w:b/>
          <w:bCs/>
          <w:color w:val="FF0000"/>
          <w:sz w:val="22"/>
          <w:szCs w:val="22"/>
        </w:rPr>
        <w:t>Vlivy z Politiky územního rozvoje ČR (PÚR) a ze Zásad územního rozvoje HK (ZÚR po Aktualizaci č.1, 2 a 4 – 06/2020)</w:t>
      </w:r>
    </w:p>
    <w:p w14:paraId="1338D61F" w14:textId="02842421" w:rsidR="000941B8" w:rsidRPr="00A46789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8A5CFFF">
        <w:rPr>
          <w:rFonts w:asciiTheme="minorHAnsi" w:eastAsiaTheme="minorEastAsia" w:hAnsiTheme="minorHAnsi" w:cstheme="minorBidi"/>
          <w:b/>
          <w:bCs/>
          <w:sz w:val="22"/>
          <w:szCs w:val="22"/>
        </w:rPr>
        <w:t>PÚR:</w:t>
      </w:r>
      <w:r w:rsidRPr="38A5CFFF">
        <w:rPr>
          <w:rFonts w:asciiTheme="minorHAnsi" w:eastAsiaTheme="minorEastAsia" w:hAnsiTheme="minorHAnsi" w:cstheme="minorBidi"/>
          <w:sz w:val="22"/>
          <w:szCs w:val="22"/>
        </w:rPr>
        <w:t xml:space="preserve"> Řešené území Kramolny neleží v rozvojových oblastech, rozvojových osách, specifických oblastech ani koridorech a plochách dopravy vymezených tímto dokumentem.</w:t>
      </w:r>
    </w:p>
    <w:p w14:paraId="0D27BC65" w14:textId="1BDC0597" w:rsidR="00E41A26" w:rsidRPr="00A00893" w:rsidRDefault="38A5CFFF" w:rsidP="00A00893">
      <w:pPr>
        <w:jc w:val="both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Vymezen koridor technické infrastruktury - plynárenství - </w:t>
      </w:r>
      <w:r w:rsidRPr="00A00893">
        <w:rPr>
          <w:rFonts w:asciiTheme="minorHAnsi" w:eastAsiaTheme="minorEastAsia" w:hAnsiTheme="minorHAnsi" w:cstheme="minorBidi"/>
          <w:bCs/>
          <w:sz w:val="22"/>
          <w:szCs w:val="22"/>
        </w:rPr>
        <w:t>Koridor pro propojovací plynovod VVTL DN 500 PN 63</w:t>
      </w:r>
    </w:p>
    <w:p w14:paraId="069E38EB" w14:textId="318C9134" w:rsidR="5AFE177B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  <w:r w:rsidRPr="38A5CFFF">
        <w:rPr>
          <w:rFonts w:asciiTheme="minorHAnsi" w:eastAsiaTheme="minorEastAsia" w:hAnsiTheme="minorHAnsi" w:cstheme="minorBidi"/>
          <w:b/>
          <w:bCs/>
          <w:sz w:val="22"/>
          <w:szCs w:val="22"/>
        </w:rPr>
        <w:t>ZÚR:</w:t>
      </w:r>
      <w:r w:rsidRPr="38A5CFF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8A5CFFF">
        <w:rPr>
          <w:rFonts w:ascii="Calibri" w:eastAsia="Calibri" w:hAnsi="Calibri" w:cs="Calibri"/>
          <w:sz w:val="22"/>
          <w:szCs w:val="22"/>
        </w:rPr>
        <w:t xml:space="preserve">Obec leží v Rozvojové oblasti NOB2 Náchodsko, ve které je nutné vytvářet územní podmínky pro převedení tranzitní dopravy mimo centrální a hustě obydlená území měst Náchod, Nové Město nad Metují a Červený Kostelec, posilovat význam měst Náchod, Nové Město nad Metují, Česká Skalice a Červený Kostelec jako regionálně významných center osídlení a </w:t>
      </w:r>
      <w:proofErr w:type="spellStart"/>
      <w:r w:rsidRPr="38A5CFFF">
        <w:rPr>
          <w:rFonts w:ascii="Calibri" w:eastAsia="Calibri" w:hAnsi="Calibri" w:cs="Calibri"/>
          <w:sz w:val="22"/>
          <w:szCs w:val="22"/>
        </w:rPr>
        <w:t>pracovištních</w:t>
      </w:r>
      <w:proofErr w:type="spellEnd"/>
      <w:r w:rsidRPr="38A5CFFF">
        <w:rPr>
          <w:rFonts w:ascii="Calibri" w:eastAsia="Calibri" w:hAnsi="Calibri" w:cs="Calibri"/>
          <w:sz w:val="22"/>
          <w:szCs w:val="22"/>
        </w:rPr>
        <w:t xml:space="preserve"> center, vytvářet podmínky pro rozvoj městských forem turistiky.</w:t>
      </w:r>
    </w:p>
    <w:p w14:paraId="2228A12A" w14:textId="3B96E0A1" w:rsidR="00E41A26" w:rsidRPr="00A46789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8A5CFFF">
        <w:rPr>
          <w:rFonts w:asciiTheme="minorHAnsi" w:eastAsiaTheme="minorEastAsia" w:hAnsiTheme="minorHAnsi" w:cstheme="minorBidi"/>
          <w:sz w:val="22"/>
          <w:szCs w:val="22"/>
        </w:rPr>
        <w:t>Dále jsou stanoveny požadavky na vymezení následujících ploch a koridorů:</w:t>
      </w:r>
    </w:p>
    <w:p w14:paraId="0DD52336" w14:textId="77777777" w:rsidR="00BB448E" w:rsidRPr="00A46789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8A5CFFF">
        <w:rPr>
          <w:rFonts w:asciiTheme="minorHAnsi" w:eastAsiaTheme="minorEastAsia" w:hAnsiTheme="minorHAnsi" w:cstheme="minorBidi"/>
          <w:sz w:val="22"/>
          <w:szCs w:val="22"/>
        </w:rPr>
        <w:t>Koridor územní rezervy pro záměr mezinárodního významu</w:t>
      </w:r>
    </w:p>
    <w:p w14:paraId="5DE199E9" w14:textId="7C12BF24" w:rsidR="00BB448E" w:rsidRPr="00A00893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A0089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plynovod přepravní soustavy vedoucí z okolí obce Olešné u Havlíčkova v Kraji Vysočina přes území Pardubického kraje na hranici ČR/Polsko do okolí hraničního přechodu Náchod - </w:t>
      </w:r>
      <w:proofErr w:type="spellStart"/>
      <w:r w:rsidRPr="00A00893">
        <w:rPr>
          <w:rFonts w:ascii="Calibri" w:eastAsia="Calibri" w:hAnsi="Calibri" w:cs="Calibri"/>
          <w:color w:val="000000" w:themeColor="text1"/>
          <w:sz w:val="22"/>
          <w:szCs w:val="22"/>
        </w:rPr>
        <w:t>Kudowa</w:t>
      </w:r>
      <w:proofErr w:type="spellEnd"/>
      <w:r w:rsidRPr="00A0089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Zdroj v Královehradeckém kraji, vymezený v PÚR ČR jako záměr P5(TP1r)</w:t>
      </w: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C59F3F1" w14:textId="77777777" w:rsidR="00BB448E" w:rsidRPr="00A00893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00893">
        <w:rPr>
          <w:rFonts w:asciiTheme="minorHAnsi" w:eastAsiaTheme="minorEastAsia" w:hAnsiTheme="minorHAnsi" w:cstheme="minorBidi"/>
          <w:sz w:val="22"/>
          <w:szCs w:val="22"/>
        </w:rPr>
        <w:t>Koridor pro umístění pozemních komunikací</w:t>
      </w:r>
    </w:p>
    <w:p w14:paraId="21842679" w14:textId="546078ED" w:rsidR="00BB448E" w:rsidRPr="00A00893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A00893">
        <w:rPr>
          <w:rFonts w:asciiTheme="minorHAnsi" w:eastAsiaTheme="minorEastAsia" w:hAnsiTheme="minorHAnsi" w:cstheme="minorBidi"/>
          <w:bCs/>
          <w:sz w:val="22"/>
          <w:szCs w:val="22"/>
        </w:rPr>
        <w:t>DS5p</w:t>
      </w: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 koridor přeložky silnice I/14 - Vysokov - Červený Kostelec, </w:t>
      </w:r>
    </w:p>
    <w:p w14:paraId="5276A5FB" w14:textId="77777777" w:rsidR="00BB448E" w:rsidRPr="00A00893" w:rsidRDefault="38A5CFFF" w:rsidP="00A00893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A00893">
        <w:rPr>
          <w:rFonts w:asciiTheme="minorHAnsi" w:eastAsiaTheme="minorEastAsia" w:hAnsiTheme="minorHAnsi" w:cstheme="minorBidi"/>
          <w:bCs/>
          <w:sz w:val="22"/>
          <w:szCs w:val="22"/>
        </w:rPr>
        <w:t>DS7p</w:t>
      </w: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 koridor přeložky silnice l/33 - obchvat </w:t>
      </w:r>
      <w:proofErr w:type="spellStart"/>
      <w:r w:rsidRPr="00A00893">
        <w:rPr>
          <w:rFonts w:asciiTheme="minorHAnsi" w:eastAsiaTheme="minorEastAsia" w:hAnsiTheme="minorHAnsi" w:cstheme="minorBidi"/>
          <w:sz w:val="22"/>
          <w:szCs w:val="22"/>
        </w:rPr>
        <w:t>Náchoda</w:t>
      </w:r>
      <w:proofErr w:type="spellEnd"/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4E9E627B" w14:textId="77777777" w:rsidR="00BB448E" w:rsidRPr="00A00893" w:rsidRDefault="38A5CFFF" w:rsidP="00A0089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A00893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Dále budou v územním plánu respektovány </w:t>
      </w:r>
      <w:r w:rsidRPr="00A00893">
        <w:rPr>
          <w:rFonts w:asciiTheme="minorHAnsi" w:eastAsiaTheme="minorEastAsia" w:hAnsiTheme="minorHAnsi" w:cstheme="minorBidi"/>
          <w:bCs/>
          <w:sz w:val="22"/>
          <w:szCs w:val="22"/>
        </w:rPr>
        <w:t>prvky územního systému ekologické stability</w:t>
      </w:r>
      <w:r w:rsidRPr="00A00893">
        <w:rPr>
          <w:rFonts w:asciiTheme="minorHAnsi" w:eastAsiaTheme="minorEastAsia" w:hAnsiTheme="minorHAnsi" w:cstheme="minorBidi"/>
          <w:sz w:val="22"/>
          <w:szCs w:val="22"/>
        </w:rPr>
        <w:t xml:space="preserve"> vymezené v ZÚR: - regionální biokoridor RK 767, RK768/1, RK768/2, regionální biocentra 525 U Špinky, HO78 Kobylice</w:t>
      </w:r>
    </w:p>
    <w:p w14:paraId="3CF2D8B6" w14:textId="77777777" w:rsidR="00FA5511" w:rsidRPr="00A46789" w:rsidRDefault="00FA5511" w:rsidP="00A00893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23DE523C" w14:textId="77777777" w:rsidR="00FA5511" w:rsidRPr="00A46789" w:rsidRDefault="00FA5511" w:rsidP="4C8273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1A7CD8C5" w14:textId="77777777" w:rsidR="00A64057" w:rsidRDefault="4C8273A9" w:rsidP="4C8273A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52E56223" w14:textId="77777777" w:rsidR="00A64057" w:rsidRDefault="00A64057" w:rsidP="4C8273A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A64057" w:rsidRPr="006D1DB7" w14:paraId="2BB2131F" w14:textId="77777777" w:rsidTr="00525DB3">
        <w:trPr>
          <w:trHeight w:val="375"/>
        </w:trPr>
        <w:tc>
          <w:tcPr>
            <w:tcW w:w="9087" w:type="dxa"/>
            <w:gridSpan w:val="2"/>
            <w:shd w:val="clear" w:color="auto" w:fill="C0C0C0"/>
            <w:noWrap/>
            <w:vAlign w:val="bottom"/>
            <w:hideMark/>
          </w:tcPr>
          <w:p w14:paraId="49BC2592" w14:textId="77777777" w:rsidR="00A64057" w:rsidRPr="006D1DB7" w:rsidRDefault="4C8273A9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eastAsia="ja-JP"/>
              </w:rPr>
              <w:t>Kramolna</w:t>
            </w:r>
          </w:p>
        </w:tc>
      </w:tr>
      <w:tr w:rsidR="00A64057" w:rsidRPr="006D1DB7" w14:paraId="678992E8" w14:textId="77777777" w:rsidTr="00525DB3">
        <w:trPr>
          <w:trHeight w:val="255"/>
        </w:trPr>
        <w:tc>
          <w:tcPr>
            <w:tcW w:w="2425" w:type="dxa"/>
            <w:vMerge w:val="restart"/>
            <w:noWrap/>
            <w:vAlign w:val="center"/>
            <w:hideMark/>
          </w:tcPr>
          <w:p w14:paraId="702E6A80" w14:textId="77777777" w:rsidR="00A64057" w:rsidRPr="006D1DB7" w:rsidRDefault="4C8273A9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  <w:t>Pozitiva</w:t>
            </w:r>
          </w:p>
        </w:tc>
        <w:tc>
          <w:tcPr>
            <w:tcW w:w="6662" w:type="dxa"/>
            <w:noWrap/>
            <w:vAlign w:val="bottom"/>
          </w:tcPr>
          <w:p w14:paraId="68567AD7" w14:textId="77777777" w:rsidR="00A64057" w:rsidRPr="006D1DB7" w:rsidRDefault="4C8273A9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A64057" w:rsidRPr="006D1DB7" w14:paraId="0BBDEEC2" w14:textId="77777777" w:rsidTr="00525DB3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07547A01" w14:textId="77777777" w:rsidR="00A64057" w:rsidRPr="006D1DB7" w:rsidRDefault="00A6405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</w:tcPr>
          <w:p w14:paraId="3544D011" w14:textId="77777777" w:rsidR="00A64057" w:rsidRPr="006D1DB7" w:rsidRDefault="4C8273A9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A64057" w:rsidRPr="006D1DB7" w14:paraId="6AE5699D" w14:textId="77777777" w:rsidTr="00525DB3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5043CB0F" w14:textId="77777777" w:rsidR="00A64057" w:rsidRPr="006D1DB7" w:rsidRDefault="00A6405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</w:tcPr>
          <w:p w14:paraId="5B40D767" w14:textId="77777777" w:rsidR="00A64057" w:rsidRPr="006D1DB7" w:rsidRDefault="4C8273A9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Nízké turistické a rekreační zatížení území</w:t>
            </w:r>
          </w:p>
        </w:tc>
      </w:tr>
      <w:tr w:rsidR="771C63ED" w:rsidRPr="006D1DB7" w14:paraId="61B67C5A" w14:textId="77777777" w:rsidTr="00525DB3">
        <w:trPr>
          <w:trHeight w:val="255"/>
        </w:trPr>
        <w:tc>
          <w:tcPr>
            <w:tcW w:w="2425" w:type="dxa"/>
            <w:vMerge/>
            <w:noWrap/>
            <w:vAlign w:val="center"/>
            <w:hideMark/>
          </w:tcPr>
          <w:p w14:paraId="546D8AA2" w14:textId="77777777" w:rsidR="000F1880" w:rsidRPr="006D1DB7" w:rsidRDefault="000F1880"/>
        </w:tc>
        <w:tc>
          <w:tcPr>
            <w:tcW w:w="6662" w:type="dxa"/>
            <w:noWrap/>
            <w:vAlign w:val="bottom"/>
          </w:tcPr>
          <w:p w14:paraId="76F28DB4" w14:textId="2A455367" w:rsidR="771C63ED" w:rsidRPr="006D1DB7" w:rsidRDefault="4C8273A9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Nedochází k záborům lesa, neklesá lesnatost obce, lesnatost je středně vysoká (42,7 %)</w:t>
            </w:r>
          </w:p>
        </w:tc>
      </w:tr>
      <w:tr w:rsidR="00A64057" w:rsidRPr="006D1DB7" w14:paraId="430768ED" w14:textId="77777777" w:rsidTr="00525DB3">
        <w:trPr>
          <w:trHeight w:val="230"/>
        </w:trPr>
        <w:tc>
          <w:tcPr>
            <w:tcW w:w="2425" w:type="dxa"/>
            <w:vMerge/>
            <w:vAlign w:val="center"/>
            <w:hideMark/>
          </w:tcPr>
          <w:p w14:paraId="07459315" w14:textId="77777777" w:rsidR="00A64057" w:rsidRPr="006D1DB7" w:rsidRDefault="00A6405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vAlign w:val="bottom"/>
            <w:hideMark/>
          </w:tcPr>
          <w:p w14:paraId="7EFA1ED0" w14:textId="77777777" w:rsidR="00A64057" w:rsidRPr="006D1DB7" w:rsidRDefault="4C8273A9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Výskyt NATURY 2000 - Evropsky významné lokality (</w:t>
            </w:r>
            <w:proofErr w:type="spellStart"/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Kozínek</w:t>
            </w:r>
            <w:proofErr w:type="spellEnd"/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 xml:space="preserve">, Metuje a Dřevíč) a Chráněné krajinné oblasti Broumovsko </w:t>
            </w:r>
          </w:p>
        </w:tc>
      </w:tr>
      <w:tr w:rsidR="00A64057" w:rsidRPr="006D1DB7" w14:paraId="5C3AF303" w14:textId="77777777" w:rsidTr="00525DB3">
        <w:trPr>
          <w:trHeight w:val="128"/>
        </w:trPr>
        <w:tc>
          <w:tcPr>
            <w:tcW w:w="2425" w:type="dxa"/>
            <w:vMerge/>
            <w:vAlign w:val="center"/>
            <w:hideMark/>
          </w:tcPr>
          <w:p w14:paraId="6537F28F" w14:textId="77777777" w:rsidR="00A64057" w:rsidRPr="006D1DB7" w:rsidRDefault="00A6405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49FABEDD" w14:textId="77777777" w:rsidR="00A64057" w:rsidRPr="006D1DB7" w:rsidRDefault="4C8273A9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Přítomnost CHOPAV - Polická pánev</w:t>
            </w:r>
          </w:p>
        </w:tc>
      </w:tr>
      <w:tr w:rsidR="006D1DB7" w:rsidRPr="006D1DB7" w14:paraId="205BE63F" w14:textId="77777777" w:rsidTr="00525DB3">
        <w:trPr>
          <w:trHeight w:val="480"/>
        </w:trPr>
        <w:tc>
          <w:tcPr>
            <w:tcW w:w="2425" w:type="dxa"/>
            <w:vMerge w:val="restart"/>
            <w:noWrap/>
            <w:vAlign w:val="center"/>
            <w:hideMark/>
          </w:tcPr>
          <w:p w14:paraId="45D5B7C9" w14:textId="4D34D6FA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  <w:p w14:paraId="7281FC50" w14:textId="742CB823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  <w:p w14:paraId="10D87779" w14:textId="6875E147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  <w:p w14:paraId="4D831CF3" w14:textId="7BB4D1C4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  <w:p w14:paraId="27487E69" w14:textId="55E99FDC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  <w:p w14:paraId="1310C1FC" w14:textId="436AB6CD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  <w:p w14:paraId="3C28B262" w14:textId="31488A37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  <w:t xml:space="preserve">Negativa </w:t>
            </w:r>
          </w:p>
        </w:tc>
        <w:tc>
          <w:tcPr>
            <w:tcW w:w="6662" w:type="dxa"/>
            <w:vAlign w:val="bottom"/>
            <w:hideMark/>
          </w:tcPr>
          <w:p w14:paraId="467B3D08" w14:textId="58737087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Výskyt aktivních sesuvných území v zastavěném území nebo zastavitelných plochách bránící možný rozvoj obce</w:t>
            </w:r>
          </w:p>
        </w:tc>
      </w:tr>
      <w:tr w:rsidR="006D1DB7" w:rsidRPr="006D1DB7" w14:paraId="0D4CE520" w14:textId="77777777" w:rsidTr="00525DB3">
        <w:trPr>
          <w:trHeight w:val="480"/>
        </w:trPr>
        <w:tc>
          <w:tcPr>
            <w:tcW w:w="2425" w:type="dxa"/>
            <w:vMerge/>
            <w:noWrap/>
            <w:vAlign w:val="center"/>
            <w:hideMark/>
          </w:tcPr>
          <w:p w14:paraId="1EA46144" w14:textId="77777777" w:rsidR="006D1DB7" w:rsidRPr="006D1DB7" w:rsidRDefault="006D1DB7"/>
        </w:tc>
        <w:tc>
          <w:tcPr>
            <w:tcW w:w="6662" w:type="dxa"/>
            <w:vAlign w:val="bottom"/>
            <w:hideMark/>
          </w:tcPr>
          <w:p w14:paraId="71F965DC" w14:textId="06DC66B7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Mezi roky 2009 a 2019 jen mírný úbytek zemědělské půdy</w:t>
            </w:r>
          </w:p>
          <w:p w14:paraId="5C5FAEA2" w14:textId="42920AC5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Bez erozně ohrožených DSO</w:t>
            </w:r>
          </w:p>
          <w:p w14:paraId="5EFEC453" w14:textId="73963C43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Velmi nízký podíl půdy ohrožené plošnou a větrnou erozí</w:t>
            </w:r>
          </w:p>
          <w:p w14:paraId="76621496" w14:textId="05908CD6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Malé půdní bloky</w:t>
            </w:r>
          </w:p>
        </w:tc>
      </w:tr>
      <w:tr w:rsidR="006D1DB7" w:rsidRPr="006D1DB7" w14:paraId="6DFB9E20" w14:textId="77777777" w:rsidTr="00525DB3">
        <w:trPr>
          <w:trHeight w:val="128"/>
        </w:trPr>
        <w:tc>
          <w:tcPr>
            <w:tcW w:w="2425" w:type="dxa"/>
            <w:vMerge/>
            <w:vAlign w:val="center"/>
            <w:hideMark/>
          </w:tcPr>
          <w:p w14:paraId="70DF9E56" w14:textId="77777777" w:rsidR="006D1DB7" w:rsidRPr="006D1DB7" w:rsidRDefault="006D1DB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vAlign w:val="bottom"/>
          </w:tcPr>
          <w:p w14:paraId="44E871BC" w14:textId="05551BB8" w:rsidR="006D1DB7" w:rsidRPr="006D1DB7" w:rsidRDefault="006D1DB7" w:rsidP="10339A0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Velmi dobrá dostupnost zařízení občanské vybavenosti dle standardů dostupnosti</w:t>
            </w:r>
          </w:p>
        </w:tc>
      </w:tr>
      <w:tr w:rsidR="006D1DB7" w:rsidRPr="006D1DB7" w14:paraId="34397280" w14:textId="77777777" w:rsidTr="00525DB3">
        <w:trPr>
          <w:trHeight w:val="204"/>
        </w:trPr>
        <w:tc>
          <w:tcPr>
            <w:tcW w:w="2425" w:type="dxa"/>
            <w:vMerge/>
            <w:vAlign w:val="center"/>
            <w:hideMark/>
          </w:tcPr>
          <w:p w14:paraId="738610EB" w14:textId="77777777" w:rsidR="006D1DB7" w:rsidRPr="006D1DB7" w:rsidRDefault="006D1DB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1E8A6DDD" w14:textId="248A32E7" w:rsidR="006D1DB7" w:rsidRPr="006D1DB7" w:rsidRDefault="006D1DB7" w:rsidP="0AA5FE0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Výskyt starých ekologických zátěží (skládka Kramolna)</w:t>
            </w:r>
          </w:p>
        </w:tc>
      </w:tr>
      <w:tr w:rsidR="006D1DB7" w:rsidRPr="006D1DB7" w14:paraId="412FDB8C" w14:textId="77777777" w:rsidTr="00525DB3">
        <w:trPr>
          <w:trHeight w:val="210"/>
        </w:trPr>
        <w:tc>
          <w:tcPr>
            <w:tcW w:w="2425" w:type="dxa"/>
            <w:vMerge/>
            <w:vAlign w:val="center"/>
            <w:hideMark/>
          </w:tcPr>
          <w:p w14:paraId="637805D2" w14:textId="77777777" w:rsidR="006D1DB7" w:rsidRPr="006D1DB7" w:rsidRDefault="006D1DB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646B6EE0" w14:textId="77777777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 xml:space="preserve">CHKO Broumovsko – zastavěné území zařazeno do Lokalit se zástavbou - kategorie II </w:t>
            </w:r>
          </w:p>
        </w:tc>
      </w:tr>
      <w:tr w:rsidR="006D1DB7" w:rsidRPr="006D1DB7" w14:paraId="6215B6ED" w14:textId="77777777" w:rsidTr="00525DB3">
        <w:trPr>
          <w:trHeight w:val="210"/>
        </w:trPr>
        <w:tc>
          <w:tcPr>
            <w:tcW w:w="2425" w:type="dxa"/>
            <w:vMerge/>
            <w:vAlign w:val="center"/>
            <w:hideMark/>
          </w:tcPr>
          <w:p w14:paraId="463F29E8" w14:textId="77777777" w:rsidR="006D1DB7" w:rsidRPr="006D1DB7" w:rsidRDefault="006D1DB7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6BB32520" w14:textId="77777777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Negativní dopady z průjezdné dopravy a ze zemědělské výroby</w:t>
            </w:r>
          </w:p>
        </w:tc>
      </w:tr>
      <w:tr w:rsidR="006D1DB7" w:rsidRPr="006D1DB7" w14:paraId="35FF17D1" w14:textId="77777777" w:rsidTr="00525DB3">
        <w:tc>
          <w:tcPr>
            <w:tcW w:w="2425" w:type="dxa"/>
            <w:vMerge/>
            <w:noWrap/>
            <w:vAlign w:val="center"/>
            <w:hideMark/>
          </w:tcPr>
          <w:p w14:paraId="09620CC3" w14:textId="77777777" w:rsidR="006D1DB7" w:rsidRPr="006D1DB7" w:rsidRDefault="006D1DB7"/>
        </w:tc>
        <w:tc>
          <w:tcPr>
            <w:tcW w:w="6662" w:type="dxa"/>
            <w:noWrap/>
            <w:vAlign w:val="bottom"/>
            <w:hideMark/>
          </w:tcPr>
          <w:p w14:paraId="1351DBE3" w14:textId="0421F294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Chybějící kanalizace v některých místních částech</w:t>
            </w:r>
          </w:p>
        </w:tc>
      </w:tr>
      <w:tr w:rsidR="006D1DB7" w:rsidRPr="006D1DB7" w14:paraId="6392DAA4" w14:textId="77777777" w:rsidTr="00525DB3">
        <w:tc>
          <w:tcPr>
            <w:tcW w:w="2425" w:type="dxa"/>
            <w:vMerge/>
            <w:noWrap/>
            <w:vAlign w:val="center"/>
            <w:hideMark/>
          </w:tcPr>
          <w:p w14:paraId="74E34B6F" w14:textId="77777777" w:rsidR="006D1DB7" w:rsidRPr="006D1DB7" w:rsidRDefault="006D1DB7"/>
        </w:tc>
        <w:tc>
          <w:tcPr>
            <w:tcW w:w="6662" w:type="dxa"/>
            <w:noWrap/>
            <w:vAlign w:val="bottom"/>
            <w:hideMark/>
          </w:tcPr>
          <w:p w14:paraId="780B8267" w14:textId="1F9EC39E" w:rsidR="006D1DB7" w:rsidRPr="006D1DB7" w:rsidRDefault="006D1DB7" w:rsidP="0AA5FE0D">
            <w:pPr>
              <w:jc w:val="both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Velmi nízké zastoupení přírodních biotopů (</w:t>
            </w:r>
            <w:r w:rsidRPr="006D1DB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3,9%)</w:t>
            </w:r>
          </w:p>
        </w:tc>
      </w:tr>
      <w:tr w:rsidR="006D1DB7" w:rsidRPr="006D1DB7" w14:paraId="47690E59" w14:textId="77777777" w:rsidTr="00525DB3">
        <w:tc>
          <w:tcPr>
            <w:tcW w:w="2425" w:type="dxa"/>
            <w:vMerge/>
            <w:noWrap/>
            <w:vAlign w:val="center"/>
            <w:hideMark/>
          </w:tcPr>
          <w:p w14:paraId="30E0037C" w14:textId="77777777" w:rsidR="006D1DB7" w:rsidRPr="006D1DB7" w:rsidRDefault="006D1DB7"/>
        </w:tc>
        <w:tc>
          <w:tcPr>
            <w:tcW w:w="6662" w:type="dxa"/>
            <w:noWrap/>
            <w:vAlign w:val="bottom"/>
            <w:hideMark/>
          </w:tcPr>
          <w:p w14:paraId="4046C6B5" w14:textId="22A28594" w:rsidR="006D1DB7" w:rsidRPr="006D1DB7" w:rsidRDefault="006D1DB7" w:rsidP="0AA5FE0D">
            <w:r w:rsidRPr="006D1DB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 xml:space="preserve">Překročení limitu znečišťujících </w:t>
            </w:r>
            <w:proofErr w:type="spellStart"/>
            <w:r w:rsidRPr="006D1DB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látkek</w:t>
            </w:r>
            <w:proofErr w:type="spellEnd"/>
            <w:r w:rsidRPr="006D1DB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 xml:space="preserve"> </w:t>
            </w:r>
            <w:proofErr w:type="spellStart"/>
            <w:r w:rsidRPr="006D1DB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benzo</w:t>
            </w:r>
            <w:proofErr w:type="spellEnd"/>
            <w:r w:rsidRPr="006D1DB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[a]pyren a ozon</w:t>
            </w:r>
          </w:p>
        </w:tc>
      </w:tr>
      <w:tr w:rsidR="006D1DB7" w:rsidRPr="006D1DB7" w14:paraId="271C189F" w14:textId="77777777" w:rsidTr="00525DB3">
        <w:trPr>
          <w:trHeight w:val="210"/>
        </w:trPr>
        <w:tc>
          <w:tcPr>
            <w:tcW w:w="2425" w:type="dxa"/>
            <w:vMerge/>
            <w:noWrap/>
            <w:vAlign w:val="center"/>
            <w:hideMark/>
          </w:tcPr>
          <w:p w14:paraId="5427C84F" w14:textId="262C5A1F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12510722" w14:textId="0DB13543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V obci chybí nádrž pro jímání vody k hašení požárů</w:t>
            </w:r>
          </w:p>
        </w:tc>
      </w:tr>
      <w:tr w:rsidR="006D1DB7" w:rsidRPr="006D1DB7" w14:paraId="703DDA3D" w14:textId="77777777" w:rsidTr="00525DB3">
        <w:trPr>
          <w:trHeight w:val="210"/>
        </w:trPr>
        <w:tc>
          <w:tcPr>
            <w:tcW w:w="2425" w:type="dxa"/>
            <w:vMerge/>
            <w:noWrap/>
            <w:vAlign w:val="center"/>
            <w:hideMark/>
          </w:tcPr>
          <w:p w14:paraId="2D222180" w14:textId="27E81DF6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751BF478" w14:textId="57A6FECA" w:rsidR="006D1DB7" w:rsidRP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Obec nedisponuje systémem varování obyvatel</w:t>
            </w:r>
          </w:p>
        </w:tc>
      </w:tr>
      <w:tr w:rsidR="006D1DB7" w14:paraId="35D44016" w14:textId="77777777" w:rsidTr="00525DB3">
        <w:trPr>
          <w:trHeight w:val="210"/>
        </w:trPr>
        <w:tc>
          <w:tcPr>
            <w:tcW w:w="2425" w:type="dxa"/>
            <w:vMerge/>
            <w:noWrap/>
            <w:vAlign w:val="center"/>
            <w:hideMark/>
          </w:tcPr>
          <w:p w14:paraId="22E88336" w14:textId="4322FAA8" w:rsidR="006D1DB7" w:rsidRPr="006D1DB7" w:rsidRDefault="006D1DB7" w:rsidP="4C8273A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  <w:lang w:eastAsia="ja-JP"/>
              </w:rPr>
            </w:pPr>
          </w:p>
        </w:tc>
        <w:tc>
          <w:tcPr>
            <w:tcW w:w="6662" w:type="dxa"/>
            <w:noWrap/>
            <w:vAlign w:val="bottom"/>
            <w:hideMark/>
          </w:tcPr>
          <w:p w14:paraId="4471FB5B" w14:textId="0051EE3F" w:rsidR="006D1DB7" w:rsidRDefault="006D1DB7" w:rsidP="4C8273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</w:pPr>
            <w:r w:rsidRPr="006D1DB7">
              <w:rPr>
                <w:rFonts w:asciiTheme="minorHAnsi" w:eastAsiaTheme="minorEastAsia" w:hAnsiTheme="minorHAnsi" w:cstheme="minorBidi"/>
                <w:sz w:val="22"/>
                <w:szCs w:val="22"/>
                <w:lang w:eastAsia="ja-JP"/>
              </w:rPr>
              <w:t>Obec nedisponuje úkryty civilní ochrany</w:t>
            </w:r>
          </w:p>
        </w:tc>
      </w:tr>
    </w:tbl>
    <w:p w14:paraId="680A4E5D" w14:textId="77777777" w:rsidR="00A64057" w:rsidRDefault="00A64057" w:rsidP="4C8273A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19219836" w14:textId="77777777" w:rsidR="00A64057" w:rsidRDefault="00A64057" w:rsidP="4C8273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296FEF7D" w14:textId="77777777" w:rsidR="00A64057" w:rsidRPr="006D1DB7" w:rsidRDefault="00A64057" w:rsidP="4C8273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3501B0B3" w14:textId="77777777" w:rsidR="006F2F8A" w:rsidRPr="006D1DB7" w:rsidRDefault="4C8273A9" w:rsidP="4C8273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60EBCB1B" w14:textId="77777777" w:rsidR="006F2F8A" w:rsidRPr="006D1DB7" w:rsidRDefault="4C8273A9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 xml:space="preserve">z ÚPD: </w:t>
      </w:r>
    </w:p>
    <w:p w14:paraId="5A241E32" w14:textId="34C4C41C" w:rsidR="006F2F8A" w:rsidRPr="006D1DB7" w:rsidRDefault="4C8273A9" w:rsidP="006D1DB7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vymezeno 159730 m2 rozvojových ploch (z toho cca 4097 m2 pro výrobu a skladování, 136665 m2 pro bydlení) </w:t>
      </w:r>
    </w:p>
    <w:p w14:paraId="1738325F" w14:textId="1A7A361D" w:rsidR="006F2F8A" w:rsidRDefault="4C8273A9" w:rsidP="006D1DB7">
      <w:pPr>
        <w:pStyle w:val="Odstavecseseznamem"/>
        <w:numPr>
          <w:ilvl w:val="0"/>
          <w:numId w:val="7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navrženo 31 rozvojových ploch (23 zastavitelných ploch, 8 ploch přestavby)</w:t>
      </w:r>
    </w:p>
    <w:p w14:paraId="379122A1" w14:textId="77777777" w:rsidR="006D1DB7" w:rsidRDefault="006D1DB7" w:rsidP="006D1DB7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4CD772E" w14:textId="77777777" w:rsidR="006D1DB7" w:rsidRPr="006D1DB7" w:rsidRDefault="006D1DB7" w:rsidP="006D1DB7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22F57758" w14:textId="0AAACF9F" w:rsidR="006F2F8A" w:rsidRPr="00A46789" w:rsidRDefault="4C8273A9" w:rsidP="4C8273A9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4C8273A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Z ÚAP 2020 (dotazníky):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4436464E" w14:paraId="095EC1E6" w14:textId="77777777" w:rsidTr="4C8273A9">
        <w:tc>
          <w:tcPr>
            <w:tcW w:w="3020" w:type="dxa"/>
          </w:tcPr>
          <w:p w14:paraId="6C53F665" w14:textId="27173E73" w:rsidR="4436464E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C8273A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2 - Prostorové a funkční uspořádání území</w:t>
            </w:r>
          </w:p>
        </w:tc>
        <w:tc>
          <w:tcPr>
            <w:tcW w:w="3020" w:type="dxa"/>
          </w:tcPr>
          <w:p w14:paraId="4C481366" w14:textId="09819E27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Plochy pro bydlení, výrobu, rekreaci</w:t>
            </w:r>
          </w:p>
        </w:tc>
        <w:tc>
          <w:tcPr>
            <w:tcW w:w="3020" w:type="dxa"/>
          </w:tcPr>
          <w:p w14:paraId="3AB4ED07" w14:textId="0001E407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7DD67180" w14:textId="77777777" w:rsidTr="4C8273A9">
        <w:tc>
          <w:tcPr>
            <w:tcW w:w="3020" w:type="dxa"/>
          </w:tcPr>
          <w:p w14:paraId="584E16ED" w14:textId="7FE7EBFB" w:rsidR="4436464E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C8273A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5 - Příroda a krajina a Téma č. 12 - Rekreace a cestovní ruch</w:t>
            </w:r>
          </w:p>
        </w:tc>
        <w:tc>
          <w:tcPr>
            <w:tcW w:w="3020" w:type="dxa"/>
          </w:tcPr>
          <w:p w14:paraId="410DDF88" w14:textId="456AA6DD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Přírodně cenný prvek - návrh k ochraně</w:t>
            </w:r>
          </w:p>
        </w:tc>
        <w:tc>
          <w:tcPr>
            <w:tcW w:w="3020" w:type="dxa"/>
          </w:tcPr>
          <w:p w14:paraId="0A248433" w14:textId="35758CB7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752E9D03" w14:textId="77777777" w:rsidTr="4C8273A9">
        <w:tc>
          <w:tcPr>
            <w:tcW w:w="3020" w:type="dxa"/>
          </w:tcPr>
          <w:p w14:paraId="7CB682BD" w14:textId="41A000DE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78678A8A" w14:textId="4BC50336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na obecních prostranstvích </w:t>
            </w:r>
          </w:p>
        </w:tc>
        <w:tc>
          <w:tcPr>
            <w:tcW w:w="3020" w:type="dxa"/>
          </w:tcPr>
          <w:p w14:paraId="2301A92E" w14:textId="41D6A653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30905871" w14:textId="77777777" w:rsidTr="4C8273A9">
        <w:tc>
          <w:tcPr>
            <w:tcW w:w="3020" w:type="dxa"/>
          </w:tcPr>
          <w:p w14:paraId="0546D132" w14:textId="6F89CE1C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37880C5E" w14:textId="18877939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v krajině (aleje podél polních cest, remízy, ale i zatravnění, zalesnění aj.) </w:t>
            </w:r>
          </w:p>
        </w:tc>
        <w:tc>
          <w:tcPr>
            <w:tcW w:w="3020" w:type="dxa"/>
          </w:tcPr>
          <w:p w14:paraId="2A719D31" w14:textId="550D4498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5C366333" w14:textId="77777777" w:rsidTr="4C8273A9">
        <w:tc>
          <w:tcPr>
            <w:tcW w:w="3020" w:type="dxa"/>
          </w:tcPr>
          <w:p w14:paraId="6394EF27" w14:textId="5D151ED0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79AEE78" w14:textId="2CA2062C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Revitalizace úseků vodních toků a niv (revitalizace mokřadů, tvorba tůní) </w:t>
            </w:r>
          </w:p>
        </w:tc>
        <w:tc>
          <w:tcPr>
            <w:tcW w:w="3020" w:type="dxa"/>
          </w:tcPr>
          <w:p w14:paraId="466BA438" w14:textId="0500F5C1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25857492" w14:textId="77777777" w:rsidTr="4C8273A9">
        <w:tc>
          <w:tcPr>
            <w:tcW w:w="3020" w:type="dxa"/>
          </w:tcPr>
          <w:p w14:paraId="54173C95" w14:textId="0ADBF925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FE5DF4D" w14:textId="0C6DE5B8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Jiné záměry - zeleň v krajině</w:t>
            </w:r>
          </w:p>
        </w:tc>
        <w:tc>
          <w:tcPr>
            <w:tcW w:w="3020" w:type="dxa"/>
          </w:tcPr>
          <w:p w14:paraId="05D51535" w14:textId="51CDD84F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3F0E248D" w14:textId="77777777" w:rsidTr="4C8273A9">
        <w:tc>
          <w:tcPr>
            <w:tcW w:w="3020" w:type="dxa"/>
          </w:tcPr>
          <w:p w14:paraId="6959965A" w14:textId="56BF0C79" w:rsidR="4436464E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C8273A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6 - Vodní režim a horninové prostředí</w:t>
            </w:r>
          </w:p>
        </w:tc>
        <w:tc>
          <w:tcPr>
            <w:tcW w:w="3020" w:type="dxa"/>
          </w:tcPr>
          <w:p w14:paraId="66085F0D" w14:textId="46F3F895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Protipovodňová, protierozní opatření, úpravy vodních toků, atd.</w:t>
            </w:r>
          </w:p>
        </w:tc>
        <w:tc>
          <w:tcPr>
            <w:tcW w:w="3020" w:type="dxa"/>
          </w:tcPr>
          <w:p w14:paraId="0F2B9705" w14:textId="5FF75936" w:rsidR="4436464E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C8273A9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revitalizace potoka, fáze přípravy</w:t>
            </w:r>
          </w:p>
          <w:p w14:paraId="3EF413C4" w14:textId="6DEADAA3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6667BAFA" w14:textId="77777777" w:rsidTr="4C8273A9">
        <w:tc>
          <w:tcPr>
            <w:tcW w:w="3020" w:type="dxa"/>
          </w:tcPr>
          <w:p w14:paraId="1C0C9037" w14:textId="58892CE0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4AB5C3FB" w14:textId="5FCE2929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Další záměry a blíže specifikované problémy týkající se vodního režimu (např. nedostatečně kapacitní koryta toků, špatný technický stav vodních nádrží, zpracování studie odtokových poměrů, projektové dokumentace/realizace - úpravy vodních toků, vodních nádrží, nové vodní plochy, atd.).</w:t>
            </w:r>
          </w:p>
        </w:tc>
        <w:tc>
          <w:tcPr>
            <w:tcW w:w="3020" w:type="dxa"/>
          </w:tcPr>
          <w:p w14:paraId="6FEB86C3" w14:textId="3771F3D8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0010D385" w14:textId="77777777" w:rsidTr="4C8273A9">
        <w:tc>
          <w:tcPr>
            <w:tcW w:w="3020" w:type="dxa"/>
          </w:tcPr>
          <w:p w14:paraId="66A92C9E" w14:textId="1AC022D1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B808DE3" w14:textId="74B7BC13" w:rsidR="4436464E" w:rsidRPr="009963C5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7274378C" w14:textId="4E318214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466781EA" w14:textId="77777777" w:rsidTr="4C8273A9">
        <w:tc>
          <w:tcPr>
            <w:tcW w:w="3020" w:type="dxa"/>
          </w:tcPr>
          <w:p w14:paraId="3389F2C2" w14:textId="54C00511" w:rsidR="4436464E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C8273A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9 – Občanská vybavenost včetně její dostupnosti a veřejná prostranství</w:t>
            </w:r>
          </w:p>
        </w:tc>
        <w:tc>
          <w:tcPr>
            <w:tcW w:w="3020" w:type="dxa"/>
          </w:tcPr>
          <w:p w14:paraId="37DD078D" w14:textId="386EF88B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MŠ (výstavba, dostavba)</w:t>
            </w:r>
          </w:p>
        </w:tc>
        <w:tc>
          <w:tcPr>
            <w:tcW w:w="3020" w:type="dxa"/>
          </w:tcPr>
          <w:p w14:paraId="7FC49A7F" w14:textId="2F6A6F32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19D258C0" w14:textId="77777777" w:rsidTr="4C8273A9">
        <w:tc>
          <w:tcPr>
            <w:tcW w:w="3020" w:type="dxa"/>
          </w:tcPr>
          <w:p w14:paraId="47198F73" w14:textId="0D871943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9B27A5A" w14:textId="07A0E119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ZŠ (výstavba, dostavba)</w:t>
            </w:r>
          </w:p>
        </w:tc>
        <w:tc>
          <w:tcPr>
            <w:tcW w:w="3020" w:type="dxa"/>
          </w:tcPr>
          <w:p w14:paraId="399FCD4E" w14:textId="47BF1A46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43AA2038" w14:textId="77777777" w:rsidTr="4C8273A9">
        <w:tc>
          <w:tcPr>
            <w:tcW w:w="3020" w:type="dxa"/>
          </w:tcPr>
          <w:p w14:paraId="323CDB09" w14:textId="6924B45A" w:rsidR="4436464E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C8273A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10 - Dopravní a technická infrastruktura včetně její dostupnosti</w:t>
            </w:r>
          </w:p>
        </w:tc>
        <w:tc>
          <w:tcPr>
            <w:tcW w:w="3020" w:type="dxa"/>
          </w:tcPr>
          <w:p w14:paraId="5C1D5E81" w14:textId="563974B1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Vybudování nebo rozšíření vodovodních řadů</w:t>
            </w:r>
          </w:p>
        </w:tc>
        <w:tc>
          <w:tcPr>
            <w:tcW w:w="3020" w:type="dxa"/>
          </w:tcPr>
          <w:p w14:paraId="6CF95F1D" w14:textId="536AE611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5FEAA40B" w14:textId="77777777" w:rsidTr="4C8273A9">
        <w:tc>
          <w:tcPr>
            <w:tcW w:w="3020" w:type="dxa"/>
          </w:tcPr>
          <w:p w14:paraId="71DF4362" w14:textId="018A5CE7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44955115" w14:textId="73E7A6E7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Výstavba, rozšíření nebo rekonstrukce stokové sítě, ČOV</w:t>
            </w:r>
          </w:p>
        </w:tc>
        <w:tc>
          <w:tcPr>
            <w:tcW w:w="3020" w:type="dxa"/>
          </w:tcPr>
          <w:p w14:paraId="571EED98" w14:textId="73740DD1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14:paraId="429FB8BE" w14:textId="77777777" w:rsidTr="4C8273A9">
        <w:tc>
          <w:tcPr>
            <w:tcW w:w="3020" w:type="dxa"/>
          </w:tcPr>
          <w:p w14:paraId="127F0027" w14:textId="24B48ECF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6EA29CA" w14:textId="779697D1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plynofikace</w:t>
            </w:r>
          </w:p>
        </w:tc>
        <w:tc>
          <w:tcPr>
            <w:tcW w:w="3020" w:type="dxa"/>
          </w:tcPr>
          <w:p w14:paraId="7E2E263F" w14:textId="10ECD7B2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:rsidRPr="006D1DB7" w14:paraId="029D6140" w14:textId="77777777" w:rsidTr="4C8273A9">
        <w:tc>
          <w:tcPr>
            <w:tcW w:w="3020" w:type="dxa"/>
          </w:tcPr>
          <w:p w14:paraId="15A1BC70" w14:textId="52B91233" w:rsidR="4436464E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1EB39025" w14:textId="709E884A" w:rsidR="4436464E" w:rsidRPr="009963C5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9963C5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centrálního zásobování teplem</w:t>
            </w:r>
          </w:p>
        </w:tc>
        <w:tc>
          <w:tcPr>
            <w:tcW w:w="3020" w:type="dxa"/>
          </w:tcPr>
          <w:p w14:paraId="66F364CE" w14:textId="23F236E5" w:rsidR="4436464E" w:rsidRPr="006D1DB7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436464E" w:rsidRPr="006D1DB7" w14:paraId="29B934D4" w14:textId="77777777" w:rsidTr="4C8273A9">
        <w:tc>
          <w:tcPr>
            <w:tcW w:w="3020" w:type="dxa"/>
          </w:tcPr>
          <w:p w14:paraId="4AB6D705" w14:textId="0324EF6A" w:rsidR="4436464E" w:rsidRPr="006D1DB7" w:rsidRDefault="4C8273A9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6D1DB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Jiné záměry</w:t>
            </w:r>
          </w:p>
        </w:tc>
        <w:tc>
          <w:tcPr>
            <w:tcW w:w="3020" w:type="dxa"/>
          </w:tcPr>
          <w:p w14:paraId="5A89C059" w14:textId="17439DB0" w:rsidR="4436464E" w:rsidRPr="006D1DB7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BAF39DF" w14:textId="5CEC4B3E" w:rsidR="4436464E" w:rsidRPr="006D1DB7" w:rsidRDefault="4436464E" w:rsidP="4C8273A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5963DE92" w14:textId="0C45CE5E" w:rsidR="006F2F8A" w:rsidRPr="006D1DB7" w:rsidRDefault="006F2F8A" w:rsidP="4C8273A9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49F4A7DA" w14:textId="5F1B700E" w:rsidR="006F2F8A" w:rsidRPr="006D1DB7" w:rsidRDefault="006F2F8A" w:rsidP="4C8273A9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</w:p>
    <w:p w14:paraId="04F128A6" w14:textId="77777777" w:rsidR="006B3811" w:rsidRPr="006D1DB7" w:rsidRDefault="4C8273A9" w:rsidP="4C8273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Problémy obce:</w:t>
      </w:r>
    </w:p>
    <w:p w14:paraId="716ED551" w14:textId="77777777" w:rsidR="006D1DB7" w:rsidRPr="006D1DB7" w:rsidRDefault="006D1DB7" w:rsidP="4C8273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7B1393BE" w14:textId="77777777" w:rsidR="006B3811" w:rsidRPr="006D1DB7" w:rsidRDefault="4C8273A9" w:rsidP="4C82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I. Závady</w:t>
      </w:r>
    </w:p>
    <w:p w14:paraId="3486957E" w14:textId="0B4A6B7C" w:rsidR="006B3811" w:rsidRPr="006D1DB7" w:rsidRDefault="006D1DB7" w:rsidP="4C8273A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6B3811"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t>rbanistické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="006B3811" w:rsidRPr="006D1DB7">
        <w:rPr>
          <w:b/>
        </w:rPr>
        <w:tab/>
      </w:r>
      <w:r w:rsidR="006B3811" w:rsidRPr="006D1DB7">
        <w:rPr>
          <w:b/>
        </w:rPr>
        <w:tab/>
      </w:r>
    </w:p>
    <w:p w14:paraId="69CF3CE4" w14:textId="3C5EDF94" w:rsidR="006D1DB7" w:rsidRDefault="006D1DB7" w:rsidP="10339A04">
      <w:pPr>
        <w:rPr>
          <w:b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t>D</w:t>
      </w:r>
      <w:r w:rsidR="006B3811"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t>opravní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="006B3811" w:rsidRPr="006D1DB7">
        <w:rPr>
          <w:b/>
        </w:rPr>
        <w:tab/>
      </w:r>
    </w:p>
    <w:p w14:paraId="3A28F282" w14:textId="77777777" w:rsidR="006D1DB7" w:rsidRPr="006D1DB7" w:rsidRDefault="006B3811" w:rsidP="006D1DB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úzké komunikace (v návaznosti na zastavitelné plochy a zájem o výstavbu RD)</w:t>
      </w:r>
    </w:p>
    <w:p w14:paraId="27E168D0" w14:textId="69BE4223" w:rsidR="006B3811" w:rsidRPr="006D1DB7" w:rsidRDefault="006B3811" w:rsidP="006D1DB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 xml:space="preserve">nepostačující je napojení obce na Náchod silnicí III/30413 s nedostatečnými návrhovými parametry </w:t>
      </w:r>
      <w:r w:rsidR="006D1DB7" w:rsidRPr="006D1DB7">
        <w:rPr>
          <w:rFonts w:asciiTheme="minorHAnsi" w:eastAsiaTheme="minorEastAsia" w:hAnsiTheme="minorHAnsi" w:cstheme="minorBidi"/>
          <w:sz w:val="22"/>
          <w:szCs w:val="22"/>
        </w:rPr>
        <w:t>n</w:t>
      </w:r>
      <w:r w:rsidRPr="006D1DB7">
        <w:rPr>
          <w:rFonts w:asciiTheme="minorHAnsi" w:eastAsiaTheme="minorEastAsia" w:hAnsiTheme="minorHAnsi" w:cstheme="minorBidi"/>
          <w:sz w:val="22"/>
          <w:szCs w:val="22"/>
        </w:rPr>
        <w:t>apojení některých místních komunikací na průtah silnic je bez potřebných rozhledových trojúhelníků a s malými nárožními poloměry, absence alespoň jednostranných chodníků (ZD02)</w:t>
      </w:r>
    </w:p>
    <w:p w14:paraId="4E2DF246" w14:textId="78771415" w:rsidR="006D1DB7" w:rsidRDefault="006D1DB7" w:rsidP="0AA5FE0D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H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ygienické:</w:t>
      </w:r>
    </w:p>
    <w:p w14:paraId="2D43212E" w14:textId="5F37B707" w:rsidR="006B3811" w:rsidRPr="006D1DB7" w:rsidRDefault="006D1DB7" w:rsidP="006D1DB7">
      <w:pPr>
        <w:pStyle w:val="Odstavecseseznamem"/>
        <w:numPr>
          <w:ilvl w:val="0"/>
          <w:numId w:val="9"/>
        </w:numPr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  <w:lang w:eastAsia="ja-JP"/>
        </w:rPr>
        <w:t>v</w:t>
      </w:r>
      <w:r w:rsidR="0AA5FE0D" w:rsidRPr="006D1DB7">
        <w:rPr>
          <w:rFonts w:asciiTheme="minorHAnsi" w:eastAsiaTheme="minorEastAsia" w:hAnsiTheme="minorHAnsi" w:cstheme="minorBidi"/>
          <w:sz w:val="22"/>
          <w:szCs w:val="22"/>
          <w:lang w:eastAsia="ja-JP"/>
        </w:rPr>
        <w:t xml:space="preserve">ýskyt starých ekologických zátěží (skládka </w:t>
      </w:r>
      <w:proofErr w:type="gramStart"/>
      <w:r w:rsidR="0AA5FE0D" w:rsidRPr="006D1DB7">
        <w:rPr>
          <w:rFonts w:asciiTheme="minorHAnsi" w:eastAsiaTheme="minorEastAsia" w:hAnsiTheme="minorHAnsi" w:cstheme="minorBidi"/>
          <w:sz w:val="22"/>
          <w:szCs w:val="22"/>
          <w:lang w:eastAsia="ja-JP"/>
        </w:rPr>
        <w:t>Kramolna) (ZH04</w:t>
      </w:r>
      <w:proofErr w:type="gramEnd"/>
      <w:r w:rsidR="0AA5FE0D" w:rsidRPr="006D1DB7">
        <w:rPr>
          <w:rFonts w:asciiTheme="minorHAnsi" w:eastAsiaTheme="minorEastAsia" w:hAnsiTheme="minorHAnsi" w:cstheme="minorBidi"/>
          <w:sz w:val="22"/>
          <w:szCs w:val="22"/>
          <w:lang w:eastAsia="ja-JP"/>
        </w:rPr>
        <w:t>)</w:t>
      </w:r>
    </w:p>
    <w:p w14:paraId="6D072C0D" w14:textId="77777777" w:rsidR="006B3811" w:rsidRPr="006D1DB7" w:rsidRDefault="006B3811" w:rsidP="4C8273A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6D1DB7">
        <w:rPr>
          <w:b/>
        </w:rPr>
        <w:tab/>
      </w:r>
      <w:r w:rsidRPr="006D1DB7">
        <w:rPr>
          <w:b/>
        </w:rPr>
        <w:tab/>
      </w:r>
    </w:p>
    <w:p w14:paraId="02C31ACD" w14:textId="77777777" w:rsidR="006B3811" w:rsidRPr="006D1DB7" w:rsidRDefault="4C8273A9" w:rsidP="4C8273A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506D9A50" w14:textId="45905B0C" w:rsidR="006B3811" w:rsidRPr="006D1DB7" w:rsidRDefault="4C8273A9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Aktivní sesuv (OU05) - na jižním okraji, částečně v zástavbě, evidovaný též jako potenciální</w:t>
      </w:r>
    </w:p>
    <w:p w14:paraId="646F0873" w14:textId="5E9D45F5" w:rsidR="006B3811" w:rsidRPr="006D1DB7" w:rsidRDefault="006B3811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Přívalové místní povodně (</w:t>
      </w:r>
      <w:proofErr w:type="spellStart"/>
      <w:r w:rsidRPr="006D1DB7">
        <w:rPr>
          <w:rFonts w:asciiTheme="minorHAnsi" w:eastAsiaTheme="minorEastAsia" w:hAnsiTheme="minorHAnsi" w:cstheme="minorBidi"/>
          <w:sz w:val="22"/>
          <w:szCs w:val="22"/>
        </w:rPr>
        <w:t>Trubějov</w:t>
      </w:r>
      <w:proofErr w:type="spellEnd"/>
      <w:r w:rsidRPr="006D1DB7">
        <w:rPr>
          <w:b/>
        </w:rPr>
        <w:tab/>
      </w:r>
      <w:r w:rsidRPr="006D1DB7">
        <w:rPr>
          <w:rFonts w:asciiTheme="minorHAnsi" w:eastAsiaTheme="minorEastAsia" w:hAnsiTheme="minorHAnsi" w:cstheme="minorBidi"/>
          <w:sz w:val="22"/>
          <w:szCs w:val="22"/>
        </w:rPr>
        <w:t>)</w:t>
      </w: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179D0950" w:rsidRPr="006D1DB7">
        <w:rPr>
          <w:rFonts w:asciiTheme="minorHAnsi" w:eastAsiaTheme="minorEastAsia" w:hAnsiTheme="minorHAnsi" w:cstheme="minorBidi"/>
          <w:sz w:val="22"/>
          <w:szCs w:val="22"/>
        </w:rPr>
        <w:t>(OU07)</w:t>
      </w:r>
      <w:r w:rsidRPr="006D1DB7">
        <w:rPr>
          <w:b/>
        </w:rPr>
        <w:tab/>
      </w:r>
    </w:p>
    <w:p w14:paraId="6C673FB1" w14:textId="23329DEE" w:rsidR="103CFE49" w:rsidRPr="006D1DB7" w:rsidRDefault="103CFE49" w:rsidP="4C8273A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BE4DEB2" w14:textId="77777777" w:rsidR="006B3811" w:rsidRPr="006D1DB7" w:rsidRDefault="4C8273A9" w:rsidP="4C8273A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48A21919" w14:textId="77777777" w:rsidR="006B3811" w:rsidRPr="006D1DB7" w:rsidRDefault="006B3811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b/>
        </w:rPr>
        <w:tab/>
      </w:r>
      <w:r w:rsidRPr="006D1DB7">
        <w:rPr>
          <w:b/>
        </w:rPr>
        <w:tab/>
      </w:r>
    </w:p>
    <w:p w14:paraId="65C5F336" w14:textId="77777777" w:rsidR="006B3811" w:rsidRPr="006D1DB7" w:rsidRDefault="4C8273A9" w:rsidP="4C82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6BD18F9B" w14:textId="6CDFD745" w:rsidR="006B3811" w:rsidRPr="006D1DB7" w:rsidRDefault="0AA5FE0D" w:rsidP="0AA5FE0D">
      <w:pPr>
        <w:rPr>
          <w:rFonts w:asciiTheme="minorHAnsi" w:eastAsiaTheme="minorEastAsia" w:hAnsiTheme="minorHAnsi" w:cstheme="minorBidi"/>
          <w:sz w:val="22"/>
          <w:szCs w:val="22"/>
        </w:rPr>
      </w:pPr>
      <w:bookmarkStart w:id="0" w:name="_GoBack"/>
      <w:bookmarkEnd w:id="0"/>
      <w:r w:rsidRPr="006D1DB7">
        <w:rPr>
          <w:rFonts w:asciiTheme="minorHAnsi" w:eastAsiaTheme="minorEastAsia" w:hAnsiTheme="minorHAnsi" w:cstheme="minorBidi"/>
          <w:sz w:val="22"/>
          <w:szCs w:val="22"/>
        </w:rPr>
        <w:t>Zastavěné plochy na cenných přírodních biotopech (SO03)</w:t>
      </w:r>
    </w:p>
    <w:p w14:paraId="0661A0B6" w14:textId="4A8147B7" w:rsidR="0AA5FE0D" w:rsidRPr="006D1DB7" w:rsidRDefault="0AA5FE0D" w:rsidP="0AA5FE0D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DD2D49F" w14:textId="77777777" w:rsidR="006B3811" w:rsidRPr="006D1DB7" w:rsidRDefault="4C8273A9" w:rsidP="4C82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PROBLÉMY, vyplývající ze závěrů SWOT analýz</w:t>
      </w:r>
    </w:p>
    <w:p w14:paraId="0A0FD8FE" w14:textId="38F76F61" w:rsidR="006B3811" w:rsidRPr="006D1DB7" w:rsidRDefault="10339A04" w:rsidP="10339A04">
      <w:pPr>
        <w:pStyle w:val="Odstavecseseznamem"/>
        <w:numPr>
          <w:ilvl w:val="0"/>
          <w:numId w:val="1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rozvojové plochy pro bydlení</w:t>
      </w:r>
    </w:p>
    <w:p w14:paraId="73FF9DFF" w14:textId="300140A5" w:rsidR="006B3811" w:rsidRPr="006D1DB7" w:rsidRDefault="006D1DB7" w:rsidP="10339A04">
      <w:pPr>
        <w:pStyle w:val="Odstavecseseznamem"/>
        <w:numPr>
          <w:ilvl w:val="0"/>
          <w:numId w:val="1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n</w:t>
      </w:r>
      <w:r w:rsidR="10339A04" w:rsidRPr="006D1DB7">
        <w:rPr>
          <w:rFonts w:asciiTheme="minorHAnsi" w:eastAsiaTheme="minorEastAsia" w:hAnsiTheme="minorHAnsi" w:cstheme="minorBidi"/>
          <w:sz w:val="22"/>
          <w:szCs w:val="22"/>
        </w:rPr>
        <w:t>edořešené inženýrské sítě</w:t>
      </w:r>
    </w:p>
    <w:p w14:paraId="655ED40D" w14:textId="036C76D2" w:rsidR="006B3811" w:rsidRPr="006D1DB7" w:rsidRDefault="10339A04" w:rsidP="10339A04">
      <w:pPr>
        <w:pStyle w:val="Odstavecseseznamem"/>
        <w:numPr>
          <w:ilvl w:val="0"/>
          <w:numId w:val="1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 xml:space="preserve"> nedostatek chodníků</w:t>
      </w:r>
    </w:p>
    <w:p w14:paraId="1AF2791F" w14:textId="697C8A37" w:rsidR="120536E8" w:rsidRPr="006D1DB7" w:rsidRDefault="10339A04" w:rsidP="10339A04">
      <w:pPr>
        <w:pStyle w:val="Odstavecseseznamem"/>
        <w:numPr>
          <w:ilvl w:val="0"/>
          <w:numId w:val="1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přívalové deště z polí</w:t>
      </w:r>
    </w:p>
    <w:p w14:paraId="55D365E5" w14:textId="11139437" w:rsidR="120536E8" w:rsidRPr="006D1DB7" w:rsidRDefault="4C8273A9" w:rsidP="4C8273A9">
      <w:pPr>
        <w:pStyle w:val="Odstavecseseznamem"/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chybějící plocha pro jímání vody k hašení požárů (P08)</w:t>
      </w:r>
    </w:p>
    <w:p w14:paraId="240C8730" w14:textId="41321C5C" w:rsidR="120536E8" w:rsidRPr="006D1DB7" w:rsidRDefault="4C8273A9" w:rsidP="4C8273A9">
      <w:pPr>
        <w:pStyle w:val="Odstavecseseznamem"/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chybějící systém varování obyvatel (P09)</w:t>
      </w:r>
    </w:p>
    <w:p w14:paraId="3411C3AA" w14:textId="5F8DFC69" w:rsidR="120536E8" w:rsidRPr="006D1DB7" w:rsidRDefault="4C8273A9" w:rsidP="4C8273A9">
      <w:pPr>
        <w:pStyle w:val="Odstavecseseznamem"/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chybějící úkryt civilní ochrany (P16)</w:t>
      </w:r>
    </w:p>
    <w:p w14:paraId="24B798E4" w14:textId="107A13FD" w:rsidR="120536E8" w:rsidRPr="006D1DB7" w:rsidRDefault="120536E8" w:rsidP="006D1DB7">
      <w:pPr>
        <w:pStyle w:val="Odstavecseseznamem"/>
        <w:rPr>
          <w:rFonts w:asciiTheme="minorHAnsi" w:eastAsiaTheme="minorEastAsia" w:hAnsiTheme="minorHAnsi" w:cstheme="minorBidi"/>
          <w:sz w:val="22"/>
          <w:szCs w:val="22"/>
        </w:rPr>
      </w:pPr>
    </w:p>
    <w:p w14:paraId="238601FE" w14:textId="77777777" w:rsidR="006B3811" w:rsidRPr="006D1DB7" w:rsidRDefault="006B3811" w:rsidP="4C8273A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FF3F875" w14:textId="77777777" w:rsidR="002E2B04" w:rsidRPr="006D1DB7" w:rsidRDefault="4C8273A9" w:rsidP="4C8273A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b/>
          <w:bCs/>
          <w:sz w:val="22"/>
          <w:szCs w:val="22"/>
        </w:rPr>
        <w:t>Problém nadmístního významu:</w:t>
      </w:r>
    </w:p>
    <w:p w14:paraId="64823BD1" w14:textId="77777777" w:rsidR="00C42D75" w:rsidRPr="006D1DB7" w:rsidRDefault="4C8273A9" w:rsidP="4C8273A9">
      <w:pPr>
        <w:rPr>
          <w:rFonts w:asciiTheme="minorHAnsi" w:eastAsiaTheme="minorEastAsia" w:hAnsiTheme="minorHAnsi" w:cstheme="minorBidi"/>
          <w:sz w:val="22"/>
          <w:szCs w:val="22"/>
        </w:rPr>
      </w:pPr>
      <w:r w:rsidRPr="006D1DB7">
        <w:rPr>
          <w:rFonts w:asciiTheme="minorHAnsi" w:eastAsiaTheme="minorEastAsia" w:hAnsiTheme="minorHAnsi" w:cstheme="minorBidi"/>
          <w:sz w:val="22"/>
          <w:szCs w:val="22"/>
        </w:rPr>
        <w:t>Obec nesouhlasí s koridorem pro plánovanou přeložku silnice I/14.</w:t>
      </w:r>
    </w:p>
    <w:p w14:paraId="0F3CABC7" w14:textId="77777777" w:rsidR="00936DB6" w:rsidRDefault="00936DB6" w:rsidP="4C8273A9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</w:p>
    <w:sectPr w:rsidR="00936DB6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2489A"/>
    <w:multiLevelType w:val="hybridMultilevel"/>
    <w:tmpl w:val="0658C6DE"/>
    <w:lvl w:ilvl="0" w:tplc="BA6092EE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</w:rPr>
    </w:lvl>
    <w:lvl w:ilvl="1" w:tplc="272E6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5C6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626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EE62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903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E634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B8EE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D00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E4406"/>
    <w:multiLevelType w:val="hybridMultilevel"/>
    <w:tmpl w:val="F68CE030"/>
    <w:lvl w:ilvl="0" w:tplc="2D685C6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E0426D"/>
    <w:multiLevelType w:val="hybridMultilevel"/>
    <w:tmpl w:val="3678E5AE"/>
    <w:lvl w:ilvl="0" w:tplc="FBD60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D68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941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0A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066E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276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8F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C0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20F3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66416"/>
    <w:multiLevelType w:val="hybridMultilevel"/>
    <w:tmpl w:val="D3C251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1637C"/>
    <w:multiLevelType w:val="hybridMultilevel"/>
    <w:tmpl w:val="9356DE4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6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7" w15:restartNumberingAfterBreak="0">
    <w:nsid w:val="77746E94"/>
    <w:multiLevelType w:val="hybridMultilevel"/>
    <w:tmpl w:val="FE6AC2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E32A9"/>
    <w:multiLevelType w:val="hybridMultilevel"/>
    <w:tmpl w:val="530EC78C"/>
    <w:lvl w:ilvl="0" w:tplc="DC3CA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380C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6CA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47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CF3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C26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27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C80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6616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06C20"/>
    <w:rsid w:val="0001047A"/>
    <w:rsid w:val="00043069"/>
    <w:rsid w:val="000522E9"/>
    <w:rsid w:val="000941B8"/>
    <w:rsid w:val="000C6E46"/>
    <w:rsid w:val="000C75DF"/>
    <w:rsid w:val="000D3775"/>
    <w:rsid w:val="000E54D1"/>
    <w:rsid w:val="000F1880"/>
    <w:rsid w:val="000F3778"/>
    <w:rsid w:val="00126A57"/>
    <w:rsid w:val="001276EA"/>
    <w:rsid w:val="00155D97"/>
    <w:rsid w:val="001A62C9"/>
    <w:rsid w:val="0022144E"/>
    <w:rsid w:val="00225566"/>
    <w:rsid w:val="002C21ED"/>
    <w:rsid w:val="002D41D4"/>
    <w:rsid w:val="002E2B04"/>
    <w:rsid w:val="00301AC7"/>
    <w:rsid w:val="00315B41"/>
    <w:rsid w:val="00332009"/>
    <w:rsid w:val="00384497"/>
    <w:rsid w:val="003C007B"/>
    <w:rsid w:val="004A3C46"/>
    <w:rsid w:val="004A5CF4"/>
    <w:rsid w:val="004E154D"/>
    <w:rsid w:val="004F394A"/>
    <w:rsid w:val="00525DB3"/>
    <w:rsid w:val="005266A6"/>
    <w:rsid w:val="0054171B"/>
    <w:rsid w:val="00545C4E"/>
    <w:rsid w:val="005661BB"/>
    <w:rsid w:val="00566872"/>
    <w:rsid w:val="00570922"/>
    <w:rsid w:val="005A3856"/>
    <w:rsid w:val="005D2611"/>
    <w:rsid w:val="0060458C"/>
    <w:rsid w:val="00682D75"/>
    <w:rsid w:val="00692035"/>
    <w:rsid w:val="006A1CF3"/>
    <w:rsid w:val="006B3811"/>
    <w:rsid w:val="006D1DB7"/>
    <w:rsid w:val="006D3FDF"/>
    <w:rsid w:val="006E53E9"/>
    <w:rsid w:val="006F2F8A"/>
    <w:rsid w:val="00713761"/>
    <w:rsid w:val="007204E2"/>
    <w:rsid w:val="00731739"/>
    <w:rsid w:val="00771E3D"/>
    <w:rsid w:val="00775425"/>
    <w:rsid w:val="007C05B1"/>
    <w:rsid w:val="008F7FFC"/>
    <w:rsid w:val="00936DB6"/>
    <w:rsid w:val="00941365"/>
    <w:rsid w:val="00962512"/>
    <w:rsid w:val="0098458F"/>
    <w:rsid w:val="009963C5"/>
    <w:rsid w:val="00A00893"/>
    <w:rsid w:val="00A0685D"/>
    <w:rsid w:val="00A26670"/>
    <w:rsid w:val="00A46789"/>
    <w:rsid w:val="00A64057"/>
    <w:rsid w:val="00AE0B57"/>
    <w:rsid w:val="00BB448E"/>
    <w:rsid w:val="00C074D1"/>
    <w:rsid w:val="00C42D75"/>
    <w:rsid w:val="00D13C14"/>
    <w:rsid w:val="00D24D68"/>
    <w:rsid w:val="00D3681D"/>
    <w:rsid w:val="00D63F36"/>
    <w:rsid w:val="00DF19EB"/>
    <w:rsid w:val="00E25600"/>
    <w:rsid w:val="00E41A26"/>
    <w:rsid w:val="00E94513"/>
    <w:rsid w:val="00EB5FC5"/>
    <w:rsid w:val="00F0660F"/>
    <w:rsid w:val="00F15265"/>
    <w:rsid w:val="00F453BC"/>
    <w:rsid w:val="00FA1E56"/>
    <w:rsid w:val="00FA5511"/>
    <w:rsid w:val="00FB389C"/>
    <w:rsid w:val="05E32743"/>
    <w:rsid w:val="07A7D8DD"/>
    <w:rsid w:val="0AA5FE0D"/>
    <w:rsid w:val="10339A04"/>
    <w:rsid w:val="103CFE49"/>
    <w:rsid w:val="10DBA971"/>
    <w:rsid w:val="120536E8"/>
    <w:rsid w:val="179D0950"/>
    <w:rsid w:val="184DD206"/>
    <w:rsid w:val="2BF00B25"/>
    <w:rsid w:val="36FCC331"/>
    <w:rsid w:val="38A5CFFF"/>
    <w:rsid w:val="3D309C8C"/>
    <w:rsid w:val="4436464E"/>
    <w:rsid w:val="4A46A97C"/>
    <w:rsid w:val="4C8273A9"/>
    <w:rsid w:val="5AFE177B"/>
    <w:rsid w:val="5E78B665"/>
    <w:rsid w:val="5F04E0AB"/>
    <w:rsid w:val="771C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515FDD"/>
  <w15:chartTrackingRefBased/>
  <w15:docId w15:val="{DFA17526-64D5-4BD7-A155-E0871CBB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4171B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6F2F8A"/>
    <w:pPr>
      <w:suppressAutoHyphens/>
    </w:pPr>
    <w:rPr>
      <w:rFonts w:ascii="Arial" w:hAnsi="Arial"/>
      <w:sz w:val="18"/>
      <w:szCs w:val="22"/>
      <w:lang w:eastAsia="ar-SA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amolna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obce:</vt:lpstr>
    </vt:vector>
  </TitlesOfParts>
  <Company/>
  <LinksUpToDate>false</LinksUpToDate>
  <CharactersWithSpaces>11724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obce:</dc:title>
  <dc:subject/>
  <dc:creator>ja</dc:creator>
  <cp:keywords/>
  <dc:description/>
  <cp:lastModifiedBy>Hana Trávníčková</cp:lastModifiedBy>
  <cp:revision>55</cp:revision>
  <cp:lastPrinted>2012-10-26T18:28:00Z</cp:lastPrinted>
  <dcterms:created xsi:type="dcterms:W3CDTF">2020-10-26T09:21:00Z</dcterms:created>
  <dcterms:modified xsi:type="dcterms:W3CDTF">2020-11-26T07:01:00Z</dcterms:modified>
</cp:coreProperties>
</file>